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4F1928" w14:textId="2B84D5B2" w:rsidR="00355C27" w:rsidRDefault="00355C27" w:rsidP="00355C27">
      <w:pPr>
        <w:spacing w:after="0" w:line="240" w:lineRule="auto"/>
        <w:rPr>
          <w:rFonts w:eastAsia="Times New Roman" w:cstheme="minorHAnsi"/>
          <w:b/>
          <w:bCs/>
          <w:sz w:val="40"/>
          <w:szCs w:val="40"/>
          <w:lang w:eastAsia="x-none"/>
        </w:rPr>
      </w:pPr>
      <w:r w:rsidRPr="00634D03">
        <w:rPr>
          <w:rFonts w:eastAsia="Times New Roman" w:cstheme="minorHAnsi"/>
          <w:b/>
          <w:bCs/>
          <w:sz w:val="40"/>
          <w:szCs w:val="40"/>
          <w:lang w:eastAsia="x-none"/>
        </w:rPr>
        <w:t>CZĘŚĆ OPISOWA</w:t>
      </w:r>
    </w:p>
    <w:p w14:paraId="3F6DC7B8" w14:textId="77777777" w:rsidR="00BA0D21" w:rsidRPr="00634D03" w:rsidRDefault="00BA0D21" w:rsidP="00355C27">
      <w:pPr>
        <w:spacing w:after="0" w:line="240" w:lineRule="auto"/>
        <w:rPr>
          <w:rFonts w:eastAsia="Times New Roman" w:cstheme="minorHAnsi"/>
          <w:b/>
          <w:bCs/>
          <w:sz w:val="40"/>
          <w:szCs w:val="40"/>
          <w:lang w:eastAsia="x-none"/>
        </w:rPr>
      </w:pPr>
    </w:p>
    <w:p w14:paraId="6C467EFA" w14:textId="015079C2" w:rsidR="00355C27" w:rsidRPr="00355C27" w:rsidRDefault="00355C27" w:rsidP="001F2594">
      <w:pPr>
        <w:spacing w:after="0" w:line="240" w:lineRule="auto"/>
        <w:ind w:firstLine="709"/>
        <w:rPr>
          <w:rFonts w:eastAsia="Times New Roman" w:cstheme="minorHAnsi"/>
          <w:sz w:val="24"/>
          <w:szCs w:val="24"/>
          <w:u w:val="single"/>
          <w:lang w:eastAsia="pl-PL"/>
        </w:rPr>
      </w:pPr>
      <w:r w:rsidRPr="00355C27">
        <w:rPr>
          <w:rFonts w:eastAsia="Times New Roman" w:cstheme="minorHAnsi"/>
          <w:sz w:val="24"/>
          <w:szCs w:val="24"/>
          <w:lang w:val="x-none" w:eastAsia="x-none"/>
        </w:rPr>
        <w:t xml:space="preserve">Do projektu </w:t>
      </w:r>
      <w:r w:rsidR="001F2594">
        <w:rPr>
          <w:rFonts w:eastAsia="Times New Roman" w:cstheme="minorHAnsi"/>
          <w:sz w:val="24"/>
          <w:szCs w:val="24"/>
          <w:lang w:val="x-none" w:eastAsia="x-none"/>
        </w:rPr>
        <w:t>technicznego</w:t>
      </w:r>
      <w:r w:rsidRPr="00355C27">
        <w:rPr>
          <w:rFonts w:eastAsia="Times New Roman" w:cstheme="minorHAnsi"/>
          <w:sz w:val="24"/>
          <w:szCs w:val="24"/>
          <w:lang w:eastAsia="x-none"/>
        </w:rPr>
        <w:t xml:space="preserve"> </w:t>
      </w:r>
      <w:r w:rsidRPr="00355C27">
        <w:rPr>
          <w:rFonts w:eastAsia="Times New Roman" w:cstheme="minorHAnsi"/>
          <w:sz w:val="24"/>
          <w:szCs w:val="24"/>
          <w:lang w:val="x-none" w:eastAsia="x-none"/>
        </w:rPr>
        <w:t>dla zadania inwestycyjnego p.n.</w:t>
      </w:r>
      <w:r w:rsidRPr="00355C27">
        <w:rPr>
          <w:rFonts w:eastAsia="Times New Roman" w:cstheme="minorHAnsi"/>
          <w:i/>
          <w:iCs/>
          <w:sz w:val="24"/>
          <w:szCs w:val="24"/>
          <w:lang w:eastAsia="x-none"/>
        </w:rPr>
        <w:t xml:space="preserve"> </w:t>
      </w:r>
      <w:r w:rsidRPr="00355C27">
        <w:rPr>
          <w:rFonts w:cstheme="minorHAnsi"/>
          <w:sz w:val="24"/>
          <w:szCs w:val="24"/>
        </w:rPr>
        <w:t>„</w:t>
      </w:r>
      <w:r w:rsidRPr="00355C27">
        <w:rPr>
          <w:rFonts w:ascii="Calibri" w:hAnsi="Calibri"/>
          <w:sz w:val="24"/>
          <w:szCs w:val="24"/>
        </w:rPr>
        <w:t>Rozbiórka istniejącego mostu i budowa mostu w ciągu drogi powiatowej Nr 0122T Słupia – Komorów w m. Karsy Dolne gmina Pacanów wraz z przebudową drogi powiatowej Nr 0122T polegająca na budowie dojazdów</w:t>
      </w:r>
      <w:r w:rsidRPr="00355C27">
        <w:rPr>
          <w:rFonts w:cstheme="minorHAnsi"/>
          <w:sz w:val="24"/>
          <w:szCs w:val="24"/>
        </w:rPr>
        <w:t>”</w:t>
      </w:r>
      <w:r>
        <w:rPr>
          <w:rFonts w:cstheme="minorHAnsi"/>
          <w:sz w:val="24"/>
          <w:szCs w:val="24"/>
        </w:rPr>
        <w:t>.</w:t>
      </w:r>
    </w:p>
    <w:p w14:paraId="678231EE" w14:textId="77777777" w:rsidR="00355C27" w:rsidRPr="00355C27" w:rsidRDefault="00355C27" w:rsidP="001F2594">
      <w:pPr>
        <w:spacing w:after="0" w:line="240" w:lineRule="auto"/>
        <w:rPr>
          <w:rFonts w:cstheme="minorHAnsi"/>
        </w:rPr>
      </w:pPr>
    </w:p>
    <w:p w14:paraId="1D25F1ED" w14:textId="77777777" w:rsidR="001F2594" w:rsidRDefault="001F2594" w:rsidP="001F2594">
      <w:pPr>
        <w:spacing w:after="0" w:line="240" w:lineRule="auto"/>
        <w:rPr>
          <w:rFonts w:ascii="Calibri" w:hAnsi="Calibri"/>
          <w:b/>
          <w:bCs/>
        </w:rPr>
      </w:pPr>
      <w:r>
        <w:rPr>
          <w:rFonts w:ascii="Calibri" w:hAnsi="Calibri"/>
          <w:b/>
          <w:bCs/>
        </w:rPr>
        <w:t>Rodzaj, skala i usytuowanie przedsięwzięcia</w:t>
      </w:r>
    </w:p>
    <w:p w14:paraId="5BB86858" w14:textId="77777777" w:rsidR="001F2594" w:rsidRDefault="001F2594" w:rsidP="001F2594">
      <w:pPr>
        <w:autoSpaceDE w:val="0"/>
        <w:autoSpaceDN w:val="0"/>
        <w:adjustRightInd w:val="0"/>
        <w:spacing w:after="0" w:line="240" w:lineRule="auto"/>
        <w:rPr>
          <w:rFonts w:ascii="Calibri" w:hAnsi="Calibri"/>
          <w:szCs w:val="24"/>
        </w:rPr>
      </w:pPr>
    </w:p>
    <w:tbl>
      <w:tblPr>
        <w:tblW w:w="0" w:type="auto"/>
        <w:tblLook w:val="01E0" w:firstRow="1" w:lastRow="1" w:firstColumn="1" w:lastColumn="1" w:noHBand="0" w:noVBand="0"/>
      </w:tblPr>
      <w:tblGrid>
        <w:gridCol w:w="2628"/>
        <w:gridCol w:w="6269"/>
      </w:tblGrid>
      <w:tr w:rsidR="001F2594" w14:paraId="13B831E0" w14:textId="77777777" w:rsidTr="00BD63AF">
        <w:tc>
          <w:tcPr>
            <w:tcW w:w="2628" w:type="dxa"/>
          </w:tcPr>
          <w:p w14:paraId="4C87E43D" w14:textId="77777777" w:rsidR="001F2594" w:rsidRDefault="001F2594" w:rsidP="001F2594">
            <w:pPr>
              <w:spacing w:after="0" w:line="240" w:lineRule="auto"/>
              <w:rPr>
                <w:rFonts w:ascii="Calibri" w:hAnsi="Calibri"/>
                <w:szCs w:val="24"/>
              </w:rPr>
            </w:pPr>
            <w:r>
              <w:rPr>
                <w:rFonts w:ascii="Calibri" w:hAnsi="Calibri"/>
                <w:szCs w:val="24"/>
              </w:rPr>
              <w:t xml:space="preserve">Lokalizacja mostu –  </w:t>
            </w:r>
          </w:p>
          <w:p w14:paraId="144BE40F" w14:textId="77777777" w:rsidR="001F2594" w:rsidRDefault="001F2594" w:rsidP="001F2594">
            <w:pPr>
              <w:spacing w:after="0" w:line="240" w:lineRule="auto"/>
              <w:rPr>
                <w:rFonts w:ascii="Calibri" w:hAnsi="Calibri"/>
                <w:szCs w:val="24"/>
              </w:rPr>
            </w:pPr>
          </w:p>
          <w:p w14:paraId="3E78DC81" w14:textId="77777777" w:rsidR="001F2594" w:rsidRDefault="001F2594" w:rsidP="001F2594">
            <w:pPr>
              <w:spacing w:after="0" w:line="240" w:lineRule="auto"/>
              <w:rPr>
                <w:rFonts w:ascii="Calibri" w:hAnsi="Calibri"/>
                <w:szCs w:val="24"/>
              </w:rPr>
            </w:pPr>
            <w:r>
              <w:rPr>
                <w:rFonts w:ascii="Calibri" w:hAnsi="Calibri"/>
                <w:szCs w:val="24"/>
              </w:rPr>
              <w:t xml:space="preserve">Dane adresowe terenu: </w:t>
            </w:r>
          </w:p>
        </w:tc>
        <w:tc>
          <w:tcPr>
            <w:tcW w:w="6269" w:type="dxa"/>
          </w:tcPr>
          <w:p w14:paraId="3DB01E86" w14:textId="77777777" w:rsidR="001F2594" w:rsidRPr="001C2373" w:rsidRDefault="001F2594" w:rsidP="001F2594">
            <w:pPr>
              <w:spacing w:after="0" w:line="240" w:lineRule="auto"/>
              <w:rPr>
                <w:rFonts w:ascii="Calibri" w:hAnsi="Calibri"/>
                <w:szCs w:val="24"/>
              </w:rPr>
            </w:pPr>
            <w:r>
              <w:rPr>
                <w:rFonts w:ascii="Calibri" w:hAnsi="Calibri"/>
                <w:szCs w:val="24"/>
              </w:rPr>
              <w:t>droga powiatowa nr 0122T</w:t>
            </w:r>
            <w:r>
              <w:rPr>
                <w:rFonts w:ascii="Calibri" w:hAnsi="Calibri"/>
                <w:szCs w:val="24"/>
              </w:rPr>
              <w:br/>
            </w:r>
            <w:r w:rsidRPr="001C2373">
              <w:rPr>
                <w:rFonts w:ascii="Calibri" w:hAnsi="Calibri"/>
                <w:szCs w:val="24"/>
              </w:rPr>
              <w:t xml:space="preserve">kilometraż rzeki: km </w:t>
            </w:r>
            <w:r>
              <w:rPr>
                <w:rFonts w:ascii="Calibri" w:hAnsi="Calibri"/>
                <w:szCs w:val="24"/>
              </w:rPr>
              <w:t>17+370</w:t>
            </w:r>
            <w:r w:rsidRPr="001C2373">
              <w:rPr>
                <w:rFonts w:ascii="Calibri" w:hAnsi="Calibri"/>
                <w:szCs w:val="24"/>
              </w:rPr>
              <w:t>.</w:t>
            </w:r>
          </w:p>
          <w:p w14:paraId="288FD678" w14:textId="77777777" w:rsidR="001F2594" w:rsidRDefault="001F2594" w:rsidP="001F2594">
            <w:pPr>
              <w:spacing w:after="0" w:line="240" w:lineRule="auto"/>
              <w:rPr>
                <w:rFonts w:ascii="Calibri" w:hAnsi="Calibri"/>
                <w:szCs w:val="24"/>
              </w:rPr>
            </w:pPr>
            <w:r>
              <w:rPr>
                <w:rFonts w:ascii="Calibri" w:hAnsi="Calibri"/>
                <w:szCs w:val="24"/>
              </w:rPr>
              <w:t xml:space="preserve">miejscowość  –  Karsy Małe </w:t>
            </w:r>
          </w:p>
          <w:p w14:paraId="312380A1" w14:textId="77777777" w:rsidR="001F2594" w:rsidRDefault="001F2594" w:rsidP="001F2594">
            <w:pPr>
              <w:spacing w:after="0" w:line="240" w:lineRule="auto"/>
              <w:rPr>
                <w:rFonts w:ascii="Calibri" w:hAnsi="Calibri"/>
                <w:szCs w:val="24"/>
              </w:rPr>
            </w:pPr>
            <w:r>
              <w:rPr>
                <w:rFonts w:ascii="Calibri" w:hAnsi="Calibri"/>
                <w:szCs w:val="24"/>
              </w:rPr>
              <w:t>gmina – Pacanów</w:t>
            </w:r>
          </w:p>
          <w:p w14:paraId="3A0A5B75" w14:textId="77777777" w:rsidR="001F2594" w:rsidRDefault="001F2594" w:rsidP="001F2594">
            <w:pPr>
              <w:spacing w:after="0" w:line="240" w:lineRule="auto"/>
              <w:rPr>
                <w:rFonts w:ascii="Calibri" w:hAnsi="Calibri"/>
                <w:szCs w:val="24"/>
              </w:rPr>
            </w:pPr>
            <w:r>
              <w:rPr>
                <w:rFonts w:ascii="Calibri" w:hAnsi="Calibri"/>
                <w:szCs w:val="24"/>
              </w:rPr>
              <w:t xml:space="preserve">powiat – buski </w:t>
            </w:r>
          </w:p>
          <w:p w14:paraId="3A636F78" w14:textId="77777777" w:rsidR="001F2594" w:rsidRDefault="001F2594" w:rsidP="001F2594">
            <w:pPr>
              <w:spacing w:after="0" w:line="240" w:lineRule="auto"/>
              <w:rPr>
                <w:rFonts w:ascii="Calibri" w:hAnsi="Calibri"/>
                <w:szCs w:val="24"/>
              </w:rPr>
            </w:pPr>
            <w:r>
              <w:rPr>
                <w:rFonts w:ascii="Calibri" w:hAnsi="Calibri"/>
                <w:szCs w:val="24"/>
              </w:rPr>
              <w:t xml:space="preserve">województwo – świętokrzyskie </w:t>
            </w:r>
          </w:p>
        </w:tc>
      </w:tr>
      <w:tr w:rsidR="001F2594" w14:paraId="3CBCDBD3" w14:textId="77777777" w:rsidTr="00BD63AF">
        <w:trPr>
          <w:trHeight w:val="87"/>
        </w:trPr>
        <w:tc>
          <w:tcPr>
            <w:tcW w:w="2628" w:type="dxa"/>
          </w:tcPr>
          <w:p w14:paraId="1C5E2BB4" w14:textId="77777777" w:rsidR="001F2594" w:rsidRDefault="001F2594" w:rsidP="001F2594">
            <w:pPr>
              <w:spacing w:after="0" w:line="240" w:lineRule="auto"/>
              <w:rPr>
                <w:rFonts w:ascii="Calibri" w:hAnsi="Calibri"/>
                <w:szCs w:val="24"/>
              </w:rPr>
            </w:pPr>
            <w:r>
              <w:rPr>
                <w:rFonts w:ascii="Calibri" w:hAnsi="Calibri"/>
                <w:szCs w:val="24"/>
              </w:rPr>
              <w:t xml:space="preserve">Oznaczenie geodezyjne: </w:t>
            </w:r>
          </w:p>
          <w:p w14:paraId="63BF5D3F" w14:textId="77777777" w:rsidR="001F2594" w:rsidRDefault="001F2594" w:rsidP="001F2594">
            <w:pPr>
              <w:spacing w:after="0" w:line="240" w:lineRule="auto"/>
              <w:rPr>
                <w:rFonts w:ascii="Calibri" w:hAnsi="Calibri"/>
                <w:szCs w:val="24"/>
              </w:rPr>
            </w:pPr>
          </w:p>
          <w:p w14:paraId="3F693751" w14:textId="77777777" w:rsidR="001F2594" w:rsidRDefault="001F2594" w:rsidP="001F2594">
            <w:pPr>
              <w:spacing w:after="0" w:line="240" w:lineRule="auto"/>
              <w:rPr>
                <w:rFonts w:ascii="Calibri" w:hAnsi="Calibri"/>
                <w:szCs w:val="24"/>
              </w:rPr>
            </w:pPr>
          </w:p>
        </w:tc>
        <w:tc>
          <w:tcPr>
            <w:tcW w:w="6269" w:type="dxa"/>
          </w:tcPr>
          <w:p w14:paraId="427BFAD0" w14:textId="77777777" w:rsidR="001F2594" w:rsidRDefault="001F2594" w:rsidP="001F2594">
            <w:pPr>
              <w:spacing w:after="0" w:line="240" w:lineRule="auto"/>
              <w:rPr>
                <w:rFonts w:ascii="Calibri" w:hAnsi="Calibri"/>
                <w:szCs w:val="24"/>
              </w:rPr>
            </w:pPr>
            <w:r>
              <w:rPr>
                <w:rFonts w:ascii="Calibri" w:hAnsi="Calibri"/>
                <w:szCs w:val="24"/>
              </w:rPr>
              <w:t xml:space="preserve">na podstawie mapy zasadniczej: </w:t>
            </w:r>
          </w:p>
          <w:p w14:paraId="2951D5FB" w14:textId="77777777" w:rsidR="001F2594" w:rsidRPr="00EC5A3B" w:rsidRDefault="001F2594" w:rsidP="001F2594">
            <w:pPr>
              <w:spacing w:after="0" w:line="240" w:lineRule="auto"/>
              <w:rPr>
                <w:rFonts w:ascii="Calibri" w:hAnsi="Calibri"/>
                <w:b/>
                <w:szCs w:val="24"/>
              </w:rPr>
            </w:pPr>
            <w:r>
              <w:rPr>
                <w:rFonts w:ascii="Calibri" w:hAnsi="Calibri"/>
                <w:szCs w:val="24"/>
              </w:rPr>
              <w:t xml:space="preserve">obręb </w:t>
            </w:r>
            <w:r w:rsidRPr="00EC5A3B">
              <w:rPr>
                <w:rFonts w:ascii="Calibri" w:hAnsi="Calibri"/>
                <w:szCs w:val="24"/>
              </w:rPr>
              <w:t>ewidencyjny:</w:t>
            </w:r>
            <w:r w:rsidRPr="00EC5A3B">
              <w:rPr>
                <w:rFonts w:ascii="Calibri" w:hAnsi="Calibri"/>
                <w:b/>
                <w:szCs w:val="24"/>
              </w:rPr>
              <w:t xml:space="preserve"> </w:t>
            </w:r>
            <w:r>
              <w:rPr>
                <w:rFonts w:ascii="Calibri" w:hAnsi="Calibri"/>
                <w:b/>
                <w:szCs w:val="24"/>
              </w:rPr>
              <w:t>260104_5.0007 Karsy Małe</w:t>
            </w:r>
          </w:p>
          <w:p w14:paraId="438ABE8C" w14:textId="77777777" w:rsidR="001F2594" w:rsidRDefault="001F2594" w:rsidP="001F2594">
            <w:pPr>
              <w:spacing w:after="0" w:line="240" w:lineRule="auto"/>
              <w:rPr>
                <w:rFonts w:ascii="Calibri" w:hAnsi="Calibri"/>
                <w:b/>
                <w:szCs w:val="24"/>
              </w:rPr>
            </w:pPr>
            <w:r>
              <w:rPr>
                <w:rFonts w:ascii="Calibri" w:hAnsi="Calibri"/>
                <w:szCs w:val="24"/>
              </w:rPr>
              <w:t xml:space="preserve">działki ewidencyjne nr: </w:t>
            </w:r>
            <w:r w:rsidRPr="00584056">
              <w:rPr>
                <w:rFonts w:ascii="Calibri" w:hAnsi="Calibri"/>
                <w:b/>
                <w:bCs/>
                <w:szCs w:val="24"/>
              </w:rPr>
              <w:t>100/4, 45/9, 45/11, 46/11, 20/3, 20/4, 92/2, 92/3, 65/16, 100/2, 70/1.</w:t>
            </w:r>
          </w:p>
        </w:tc>
      </w:tr>
    </w:tbl>
    <w:p w14:paraId="3449F4C3" w14:textId="77777777" w:rsidR="001F2594" w:rsidRDefault="001F2594" w:rsidP="001F2594">
      <w:pPr>
        <w:spacing w:after="0" w:line="240" w:lineRule="auto"/>
        <w:rPr>
          <w:rFonts w:ascii="Calibri" w:hAnsi="Calibri"/>
          <w:szCs w:val="24"/>
        </w:rPr>
      </w:pPr>
    </w:p>
    <w:p w14:paraId="143F9EC8" w14:textId="2EC824B7" w:rsidR="001F2594" w:rsidRDefault="001F2594" w:rsidP="001F2594">
      <w:pPr>
        <w:spacing w:after="0" w:line="240" w:lineRule="auto"/>
        <w:rPr>
          <w:rFonts w:ascii="Calibri" w:hAnsi="Calibri"/>
          <w:szCs w:val="24"/>
        </w:rPr>
      </w:pPr>
      <w:r>
        <w:rPr>
          <w:rFonts w:ascii="Calibri" w:hAnsi="Calibri"/>
          <w:szCs w:val="24"/>
        </w:rPr>
        <w:t>Inwestycja obejmuje r</w:t>
      </w:r>
      <w:r w:rsidRPr="00F038F6">
        <w:rPr>
          <w:rFonts w:ascii="Calibri" w:hAnsi="Calibri"/>
          <w:szCs w:val="24"/>
        </w:rPr>
        <w:t>ozbiórk</w:t>
      </w:r>
      <w:r>
        <w:rPr>
          <w:rFonts w:ascii="Calibri" w:hAnsi="Calibri"/>
          <w:szCs w:val="24"/>
        </w:rPr>
        <w:t>ę</w:t>
      </w:r>
      <w:r w:rsidRPr="00F038F6">
        <w:rPr>
          <w:rFonts w:ascii="Calibri" w:hAnsi="Calibri"/>
          <w:szCs w:val="24"/>
        </w:rPr>
        <w:t xml:space="preserve"> istniejącego mostu i budow</w:t>
      </w:r>
      <w:r>
        <w:rPr>
          <w:rFonts w:ascii="Calibri" w:hAnsi="Calibri"/>
          <w:szCs w:val="24"/>
        </w:rPr>
        <w:t>ę</w:t>
      </w:r>
      <w:r w:rsidRPr="00F038F6">
        <w:rPr>
          <w:rFonts w:ascii="Calibri" w:hAnsi="Calibri"/>
          <w:szCs w:val="24"/>
        </w:rPr>
        <w:t xml:space="preserve"> mostu w ciągu drogi powiatowej </w:t>
      </w:r>
      <w:r w:rsidR="000145E9">
        <w:rPr>
          <w:rFonts w:ascii="Calibri" w:hAnsi="Calibri"/>
          <w:szCs w:val="24"/>
        </w:rPr>
        <w:br/>
      </w:r>
      <w:r w:rsidRPr="00F038F6">
        <w:rPr>
          <w:rFonts w:ascii="Calibri" w:hAnsi="Calibri"/>
          <w:szCs w:val="24"/>
        </w:rPr>
        <w:t>Nr 0122T Słupia – Komorów w m. Karsy Dolne gmina Pacanów wraz z przebudową drogi powiatowej Nr 0122T polegając</w:t>
      </w:r>
      <w:r>
        <w:rPr>
          <w:rFonts w:ascii="Calibri" w:hAnsi="Calibri"/>
          <w:szCs w:val="24"/>
        </w:rPr>
        <w:t>ej</w:t>
      </w:r>
      <w:r w:rsidRPr="00F038F6">
        <w:rPr>
          <w:rFonts w:ascii="Calibri" w:hAnsi="Calibri"/>
          <w:szCs w:val="24"/>
        </w:rPr>
        <w:t xml:space="preserve"> na budowie dojazdów</w:t>
      </w:r>
      <w:r>
        <w:rPr>
          <w:rFonts w:ascii="Calibri" w:hAnsi="Calibri"/>
          <w:szCs w:val="24"/>
        </w:rPr>
        <w:t>.</w:t>
      </w:r>
    </w:p>
    <w:p w14:paraId="67BB0C23" w14:textId="77777777" w:rsidR="001F2594" w:rsidRDefault="001F2594" w:rsidP="001F2594">
      <w:pPr>
        <w:spacing w:after="0" w:line="240" w:lineRule="auto"/>
        <w:rPr>
          <w:rFonts w:ascii="Calibri" w:hAnsi="Calibri"/>
          <w:szCs w:val="24"/>
        </w:rPr>
      </w:pPr>
      <w:r>
        <w:rPr>
          <w:rFonts w:ascii="Calibri" w:hAnsi="Calibri"/>
          <w:szCs w:val="24"/>
        </w:rPr>
        <w:t>Przedsięwzięcie ma na celu uzyskanie parametrów nośności nowobudowanego mostu zgodnych z zaleceniami inwestora, oraz podniesienie bezpieczeństwa ruchu na drogach dojazdowych do mostu.</w:t>
      </w:r>
    </w:p>
    <w:p w14:paraId="79916A70" w14:textId="77777777" w:rsidR="001F2594" w:rsidRDefault="001F2594" w:rsidP="001F2594">
      <w:pPr>
        <w:spacing w:after="0" w:line="240" w:lineRule="auto"/>
        <w:jc w:val="both"/>
        <w:rPr>
          <w:rFonts w:cstheme="minorHAnsi"/>
          <w:b/>
          <w:sz w:val="24"/>
          <w:szCs w:val="24"/>
        </w:rPr>
      </w:pPr>
    </w:p>
    <w:p w14:paraId="7404496B" w14:textId="7BAEBCE4" w:rsidR="001D37BA" w:rsidRPr="001D37BA" w:rsidRDefault="001D37BA" w:rsidP="001D37BA">
      <w:pPr>
        <w:spacing w:before="240" w:after="0" w:line="360" w:lineRule="auto"/>
        <w:jc w:val="both"/>
        <w:rPr>
          <w:rFonts w:cstheme="minorHAnsi"/>
          <w:b/>
          <w:sz w:val="24"/>
          <w:szCs w:val="24"/>
        </w:rPr>
      </w:pPr>
      <w:r w:rsidRPr="001D37BA">
        <w:rPr>
          <w:rFonts w:cstheme="minorHAnsi"/>
          <w:b/>
          <w:sz w:val="24"/>
          <w:szCs w:val="24"/>
        </w:rPr>
        <w:t>Charakterystyka techniczna istniejącego obiektu:</w:t>
      </w:r>
    </w:p>
    <w:p w14:paraId="1894E766" w14:textId="77777777" w:rsidR="001D37BA" w:rsidRDefault="001D37BA" w:rsidP="001D37BA">
      <w:pPr>
        <w:spacing w:after="0" w:line="240" w:lineRule="auto"/>
        <w:ind w:firstLine="709"/>
        <w:jc w:val="both"/>
        <w:rPr>
          <w:rFonts w:cstheme="minorHAnsi"/>
          <w:sz w:val="24"/>
          <w:szCs w:val="24"/>
        </w:rPr>
      </w:pPr>
    </w:p>
    <w:tbl>
      <w:tblPr>
        <w:tblW w:w="9370" w:type="dxa"/>
        <w:tblInd w:w="236" w:type="dxa"/>
        <w:tblLayout w:type="fixed"/>
        <w:tblLook w:val="0000" w:firstRow="0" w:lastRow="0" w:firstColumn="0" w:lastColumn="0" w:noHBand="0" w:noVBand="0"/>
      </w:tblPr>
      <w:tblGrid>
        <w:gridCol w:w="3700"/>
        <w:gridCol w:w="5670"/>
      </w:tblGrid>
      <w:tr w:rsidR="001D37BA" w:rsidRPr="00D5298D" w14:paraId="38C668EB" w14:textId="77777777" w:rsidTr="001D37BA">
        <w:tc>
          <w:tcPr>
            <w:tcW w:w="3700" w:type="dxa"/>
          </w:tcPr>
          <w:p w14:paraId="4AD72811" w14:textId="77777777" w:rsidR="001D37BA" w:rsidRPr="00D5298D" w:rsidRDefault="001D37BA" w:rsidP="00D23BB1">
            <w:pPr>
              <w:pStyle w:val="Tekstpodstawowy"/>
              <w:snapToGrid w:val="0"/>
              <w:rPr>
                <w:rFonts w:ascii="Calibri" w:hAnsi="Calibri"/>
                <w:szCs w:val="24"/>
              </w:rPr>
            </w:pPr>
            <w:r w:rsidRPr="00D5298D">
              <w:rPr>
                <w:rFonts w:ascii="Calibri" w:hAnsi="Calibri"/>
                <w:szCs w:val="24"/>
              </w:rPr>
              <w:t>Szerokość jezdni:</w:t>
            </w:r>
          </w:p>
          <w:p w14:paraId="3B2901DF" w14:textId="77777777" w:rsidR="001D37BA" w:rsidRPr="00D5298D" w:rsidRDefault="001D37BA" w:rsidP="00D23BB1">
            <w:pPr>
              <w:pStyle w:val="Tekstpodstawowy"/>
              <w:snapToGrid w:val="0"/>
              <w:rPr>
                <w:rFonts w:ascii="Calibri" w:hAnsi="Calibri"/>
                <w:szCs w:val="24"/>
              </w:rPr>
            </w:pPr>
            <w:r w:rsidRPr="00D5298D">
              <w:rPr>
                <w:rFonts w:ascii="Calibri" w:hAnsi="Calibri"/>
                <w:szCs w:val="24"/>
              </w:rPr>
              <w:t>Szerokość chodników</w:t>
            </w:r>
          </w:p>
          <w:p w14:paraId="2F399EDB" w14:textId="77777777" w:rsidR="001D37BA" w:rsidRPr="00D5298D" w:rsidRDefault="001D37BA" w:rsidP="00D23BB1">
            <w:pPr>
              <w:pStyle w:val="Tekstpodstawowy"/>
              <w:rPr>
                <w:rFonts w:ascii="Calibri" w:hAnsi="Calibri"/>
                <w:szCs w:val="24"/>
              </w:rPr>
            </w:pPr>
            <w:r w:rsidRPr="00D5298D">
              <w:rPr>
                <w:rFonts w:ascii="Calibri" w:hAnsi="Calibri"/>
                <w:szCs w:val="24"/>
              </w:rPr>
              <w:t>Szerokość między balustradami</w:t>
            </w:r>
          </w:p>
          <w:p w14:paraId="508FFF0A" w14:textId="77777777" w:rsidR="001D37BA" w:rsidRPr="00D5298D" w:rsidRDefault="001D37BA" w:rsidP="00D23BB1">
            <w:pPr>
              <w:pStyle w:val="Tekstpodstawowy"/>
              <w:rPr>
                <w:rFonts w:ascii="Calibri" w:hAnsi="Calibri"/>
                <w:szCs w:val="24"/>
              </w:rPr>
            </w:pPr>
            <w:r w:rsidRPr="00D5298D">
              <w:rPr>
                <w:rFonts w:ascii="Calibri" w:hAnsi="Calibri"/>
                <w:szCs w:val="24"/>
              </w:rPr>
              <w:t xml:space="preserve">Szerokość całkowita </w:t>
            </w:r>
          </w:p>
          <w:p w14:paraId="3F380769" w14:textId="77777777" w:rsidR="001D37BA" w:rsidRPr="00D5298D" w:rsidRDefault="001D37BA" w:rsidP="00D23BB1">
            <w:pPr>
              <w:pStyle w:val="Tekstpodstawowy"/>
              <w:rPr>
                <w:rFonts w:ascii="Calibri" w:hAnsi="Calibri"/>
                <w:szCs w:val="24"/>
              </w:rPr>
            </w:pPr>
            <w:r w:rsidRPr="00D5298D">
              <w:rPr>
                <w:rFonts w:ascii="Calibri" w:hAnsi="Calibri"/>
                <w:szCs w:val="24"/>
              </w:rPr>
              <w:t>Długość mostu</w:t>
            </w:r>
          </w:p>
          <w:p w14:paraId="63812CBF" w14:textId="77777777" w:rsidR="001D37BA" w:rsidRPr="00D5298D" w:rsidRDefault="001D37BA" w:rsidP="00D23BB1">
            <w:pPr>
              <w:pStyle w:val="Tekstpodstawowy"/>
              <w:rPr>
                <w:rFonts w:ascii="Calibri" w:hAnsi="Calibri"/>
                <w:szCs w:val="24"/>
              </w:rPr>
            </w:pPr>
            <w:r w:rsidRPr="00D5298D">
              <w:rPr>
                <w:rFonts w:ascii="Calibri" w:hAnsi="Calibri"/>
                <w:szCs w:val="24"/>
              </w:rPr>
              <w:t>Konstrukcja nośna:</w:t>
            </w:r>
          </w:p>
          <w:p w14:paraId="6D9E80E9" w14:textId="77777777" w:rsidR="001D37BA" w:rsidRPr="00D5298D" w:rsidRDefault="001D37BA" w:rsidP="00D23BB1">
            <w:pPr>
              <w:pStyle w:val="Tekstpodstawowy"/>
              <w:rPr>
                <w:rFonts w:ascii="Calibri" w:hAnsi="Calibri"/>
                <w:szCs w:val="24"/>
              </w:rPr>
            </w:pPr>
            <w:r w:rsidRPr="00D5298D">
              <w:rPr>
                <w:rFonts w:ascii="Calibri" w:hAnsi="Calibri"/>
                <w:szCs w:val="24"/>
              </w:rPr>
              <w:t xml:space="preserve">Wysokość konstrukcji </w:t>
            </w:r>
          </w:p>
          <w:p w14:paraId="74C46F90" w14:textId="77777777" w:rsidR="001D37BA" w:rsidRPr="00D5298D" w:rsidRDefault="001D37BA" w:rsidP="00D23BB1">
            <w:pPr>
              <w:pStyle w:val="Tekstpodstawowy"/>
              <w:rPr>
                <w:rFonts w:ascii="Calibri" w:hAnsi="Calibri"/>
                <w:szCs w:val="24"/>
              </w:rPr>
            </w:pPr>
            <w:r w:rsidRPr="00D5298D">
              <w:rPr>
                <w:rFonts w:ascii="Calibri" w:hAnsi="Calibri"/>
                <w:szCs w:val="24"/>
              </w:rPr>
              <w:t>Światło mostu</w:t>
            </w:r>
          </w:p>
          <w:p w14:paraId="2EF8F082" w14:textId="77777777" w:rsidR="001D37BA" w:rsidRPr="00D5298D" w:rsidRDefault="001D37BA" w:rsidP="00D23BB1">
            <w:pPr>
              <w:pStyle w:val="Tekstpodstawowy"/>
              <w:rPr>
                <w:rFonts w:ascii="Calibri" w:hAnsi="Calibri"/>
                <w:szCs w:val="24"/>
              </w:rPr>
            </w:pPr>
            <w:r w:rsidRPr="00D5298D">
              <w:rPr>
                <w:rFonts w:ascii="Calibri" w:hAnsi="Calibri"/>
                <w:szCs w:val="24"/>
              </w:rPr>
              <w:t>Rzędna dna pod mostem</w:t>
            </w:r>
          </w:p>
          <w:p w14:paraId="1F2F752F" w14:textId="77777777" w:rsidR="001D37BA" w:rsidRPr="00D5298D" w:rsidRDefault="001D37BA" w:rsidP="00D23BB1">
            <w:pPr>
              <w:pStyle w:val="Tekstpodstawowy"/>
              <w:rPr>
                <w:rFonts w:ascii="Calibri" w:hAnsi="Calibri"/>
                <w:szCs w:val="24"/>
              </w:rPr>
            </w:pPr>
            <w:r w:rsidRPr="00D5298D">
              <w:rPr>
                <w:rFonts w:ascii="Calibri" w:hAnsi="Calibri"/>
                <w:szCs w:val="24"/>
              </w:rPr>
              <w:t>Rzędna niwelety na moście</w:t>
            </w:r>
          </w:p>
          <w:p w14:paraId="7AAF4A43" w14:textId="77777777" w:rsidR="001D37BA" w:rsidRDefault="001D37BA" w:rsidP="00D23BB1">
            <w:pPr>
              <w:pStyle w:val="Tekstpodstawowy"/>
              <w:rPr>
                <w:rFonts w:ascii="Calibri" w:hAnsi="Calibri"/>
                <w:szCs w:val="24"/>
              </w:rPr>
            </w:pPr>
            <w:r w:rsidRPr="00D5298D">
              <w:rPr>
                <w:rFonts w:ascii="Calibri" w:hAnsi="Calibri"/>
                <w:szCs w:val="24"/>
              </w:rPr>
              <w:t>Kąt skosu mostu</w:t>
            </w:r>
          </w:p>
          <w:p w14:paraId="31C0E367" w14:textId="77777777" w:rsidR="001D37BA" w:rsidRPr="00D5298D" w:rsidRDefault="001D37BA" w:rsidP="00D23BB1">
            <w:pPr>
              <w:pStyle w:val="Tekstpodstawowy"/>
              <w:rPr>
                <w:rFonts w:ascii="Calibri" w:hAnsi="Calibri"/>
                <w:szCs w:val="24"/>
              </w:rPr>
            </w:pPr>
            <w:r>
              <w:rPr>
                <w:rFonts w:ascii="Calibri" w:hAnsi="Calibri"/>
                <w:szCs w:val="24"/>
              </w:rPr>
              <w:t>Nośność mostu</w:t>
            </w:r>
          </w:p>
        </w:tc>
        <w:tc>
          <w:tcPr>
            <w:tcW w:w="5670" w:type="dxa"/>
          </w:tcPr>
          <w:p w14:paraId="4FE0B205" w14:textId="77777777" w:rsidR="001D37BA" w:rsidRPr="000C767E" w:rsidRDefault="001D37BA" w:rsidP="00D23BB1">
            <w:pPr>
              <w:pStyle w:val="Tekstpodstawowy"/>
              <w:snapToGrid w:val="0"/>
              <w:rPr>
                <w:rFonts w:ascii="Calibri" w:hAnsi="Calibri"/>
                <w:szCs w:val="24"/>
              </w:rPr>
            </w:pPr>
            <w:proofErr w:type="spellStart"/>
            <w:r w:rsidRPr="000C767E">
              <w:rPr>
                <w:rFonts w:ascii="Calibri" w:hAnsi="Calibri"/>
                <w:szCs w:val="24"/>
              </w:rPr>
              <w:t>B</w:t>
            </w:r>
            <w:r w:rsidRPr="000C767E">
              <w:rPr>
                <w:rFonts w:ascii="Calibri" w:hAnsi="Calibri"/>
                <w:szCs w:val="24"/>
                <w:vertAlign w:val="subscript"/>
              </w:rPr>
              <w:t>j</w:t>
            </w:r>
            <w:proofErr w:type="spellEnd"/>
            <w:r w:rsidRPr="000C767E">
              <w:rPr>
                <w:rFonts w:ascii="Calibri" w:hAnsi="Calibri"/>
                <w:szCs w:val="24"/>
              </w:rPr>
              <w:t xml:space="preserve"> =    2x3,0 m = 6,00 m</w:t>
            </w:r>
          </w:p>
          <w:p w14:paraId="7A1A4E38" w14:textId="77777777" w:rsidR="001D37BA" w:rsidRPr="000C767E" w:rsidRDefault="001D37BA" w:rsidP="00D23BB1">
            <w:pPr>
              <w:pStyle w:val="Tekstpodstawowy"/>
              <w:rPr>
                <w:rFonts w:ascii="Calibri" w:hAnsi="Calibri"/>
                <w:szCs w:val="24"/>
              </w:rPr>
            </w:pPr>
            <w:proofErr w:type="spellStart"/>
            <w:r w:rsidRPr="000C767E">
              <w:rPr>
                <w:rFonts w:ascii="Calibri" w:hAnsi="Calibri"/>
                <w:szCs w:val="24"/>
              </w:rPr>
              <w:t>B</w:t>
            </w:r>
            <w:r w:rsidRPr="000C767E">
              <w:rPr>
                <w:rFonts w:ascii="Calibri" w:hAnsi="Calibri"/>
                <w:szCs w:val="24"/>
                <w:vertAlign w:val="subscript"/>
              </w:rPr>
              <w:t>ch</w:t>
            </w:r>
            <w:proofErr w:type="spellEnd"/>
            <w:r w:rsidRPr="000C767E">
              <w:rPr>
                <w:rFonts w:ascii="Calibri" w:hAnsi="Calibri"/>
                <w:szCs w:val="24"/>
              </w:rPr>
              <w:t xml:space="preserve"> =   2*1,19 m</w:t>
            </w:r>
          </w:p>
          <w:p w14:paraId="5E37A377" w14:textId="77777777" w:rsidR="001D37BA" w:rsidRPr="000C767E" w:rsidRDefault="001D37BA" w:rsidP="00D23BB1">
            <w:pPr>
              <w:pStyle w:val="Tekstpodstawowy"/>
              <w:rPr>
                <w:rFonts w:ascii="Calibri" w:hAnsi="Calibri"/>
                <w:szCs w:val="24"/>
              </w:rPr>
            </w:pPr>
            <w:proofErr w:type="spellStart"/>
            <w:r w:rsidRPr="000C767E">
              <w:rPr>
                <w:rFonts w:ascii="Calibri" w:hAnsi="Calibri"/>
                <w:szCs w:val="24"/>
              </w:rPr>
              <w:t>B</w:t>
            </w:r>
            <w:r w:rsidRPr="000C767E">
              <w:rPr>
                <w:rFonts w:ascii="Calibri" w:hAnsi="Calibri"/>
                <w:szCs w:val="24"/>
                <w:vertAlign w:val="subscript"/>
              </w:rPr>
              <w:t>b</w:t>
            </w:r>
            <w:proofErr w:type="spellEnd"/>
            <w:r w:rsidRPr="000C767E">
              <w:rPr>
                <w:rFonts w:ascii="Calibri" w:hAnsi="Calibri"/>
                <w:szCs w:val="24"/>
              </w:rPr>
              <w:t xml:space="preserve"> =   8,36 m</w:t>
            </w:r>
          </w:p>
          <w:p w14:paraId="17870671" w14:textId="77777777" w:rsidR="001D37BA" w:rsidRPr="000C767E" w:rsidRDefault="001D37BA" w:rsidP="00D23BB1">
            <w:pPr>
              <w:pStyle w:val="Tekstpodstawowy"/>
              <w:rPr>
                <w:rFonts w:ascii="Calibri" w:hAnsi="Calibri"/>
                <w:szCs w:val="24"/>
              </w:rPr>
            </w:pPr>
            <w:proofErr w:type="spellStart"/>
            <w:r w:rsidRPr="000C767E">
              <w:rPr>
                <w:rFonts w:ascii="Calibri" w:hAnsi="Calibri"/>
                <w:szCs w:val="24"/>
              </w:rPr>
              <w:t>B</w:t>
            </w:r>
            <w:r w:rsidRPr="000C767E">
              <w:rPr>
                <w:rFonts w:ascii="Calibri" w:hAnsi="Calibri"/>
                <w:szCs w:val="24"/>
                <w:vertAlign w:val="subscript"/>
              </w:rPr>
              <w:t>c</w:t>
            </w:r>
            <w:proofErr w:type="spellEnd"/>
            <w:r w:rsidRPr="000C767E">
              <w:rPr>
                <w:rFonts w:ascii="Calibri" w:hAnsi="Calibri"/>
                <w:szCs w:val="24"/>
              </w:rPr>
              <w:t xml:space="preserve"> =   8,80 m</w:t>
            </w:r>
          </w:p>
          <w:p w14:paraId="320EDA58" w14:textId="77777777" w:rsidR="001D37BA" w:rsidRPr="000C767E" w:rsidRDefault="001D37BA" w:rsidP="00D23BB1">
            <w:pPr>
              <w:pStyle w:val="Tekstpodstawowy"/>
              <w:rPr>
                <w:rFonts w:ascii="Calibri" w:hAnsi="Calibri"/>
                <w:szCs w:val="24"/>
              </w:rPr>
            </w:pPr>
            <w:r w:rsidRPr="000C767E">
              <w:rPr>
                <w:rFonts w:ascii="Calibri" w:hAnsi="Calibri"/>
                <w:szCs w:val="24"/>
              </w:rPr>
              <w:t>L</w:t>
            </w:r>
            <w:r w:rsidRPr="000C767E">
              <w:rPr>
                <w:rFonts w:ascii="Calibri" w:hAnsi="Calibri"/>
                <w:szCs w:val="24"/>
                <w:vertAlign w:val="subscript"/>
              </w:rPr>
              <w:t>C</w:t>
            </w:r>
            <w:r w:rsidRPr="000C767E">
              <w:rPr>
                <w:rFonts w:ascii="Calibri" w:hAnsi="Calibri"/>
                <w:szCs w:val="24"/>
              </w:rPr>
              <w:t xml:space="preserve"> =  22,06 m</w:t>
            </w:r>
          </w:p>
          <w:p w14:paraId="7EDB2BC5" w14:textId="77777777" w:rsidR="001D37BA" w:rsidRPr="000C767E" w:rsidRDefault="001D37BA" w:rsidP="00D23BB1">
            <w:pPr>
              <w:pStyle w:val="Tytu"/>
              <w:ind w:left="0"/>
              <w:jc w:val="left"/>
              <w:rPr>
                <w:rFonts w:ascii="Calibri" w:hAnsi="Calibri"/>
                <w:b w:val="0"/>
                <w:sz w:val="24"/>
              </w:rPr>
            </w:pPr>
            <w:r w:rsidRPr="000C767E">
              <w:rPr>
                <w:rFonts w:ascii="Calibri" w:hAnsi="Calibri"/>
                <w:b w:val="0"/>
                <w:bCs w:val="0"/>
                <w:sz w:val="24"/>
              </w:rPr>
              <w:t>dwuprzęsłowa</w:t>
            </w:r>
            <w:r w:rsidRPr="000C767E">
              <w:rPr>
                <w:rFonts w:ascii="Calibri" w:hAnsi="Calibri"/>
                <w:b w:val="0"/>
                <w:sz w:val="24"/>
              </w:rPr>
              <w:t xml:space="preserve"> konstrukcja płytowa, z kablobetonu</w:t>
            </w:r>
          </w:p>
          <w:p w14:paraId="392B218C" w14:textId="77777777" w:rsidR="001D37BA" w:rsidRPr="000C767E" w:rsidRDefault="001D37BA" w:rsidP="00D23BB1">
            <w:pPr>
              <w:pStyle w:val="Tytu"/>
              <w:ind w:left="0"/>
              <w:jc w:val="left"/>
              <w:rPr>
                <w:rFonts w:ascii="Calibri" w:hAnsi="Calibri"/>
                <w:b w:val="0"/>
                <w:sz w:val="24"/>
              </w:rPr>
            </w:pPr>
            <w:proofErr w:type="spellStart"/>
            <w:r w:rsidRPr="000C767E">
              <w:rPr>
                <w:rFonts w:ascii="Calibri" w:hAnsi="Calibri"/>
                <w:b w:val="0"/>
                <w:sz w:val="24"/>
              </w:rPr>
              <w:t>h</w:t>
            </w:r>
            <w:r w:rsidRPr="000C767E">
              <w:rPr>
                <w:rFonts w:ascii="Calibri" w:hAnsi="Calibri"/>
                <w:b w:val="0"/>
                <w:sz w:val="24"/>
                <w:vertAlign w:val="subscript"/>
              </w:rPr>
              <w:t>k</w:t>
            </w:r>
            <w:proofErr w:type="spellEnd"/>
            <w:r w:rsidRPr="000C767E">
              <w:rPr>
                <w:rFonts w:ascii="Calibri" w:hAnsi="Calibri"/>
                <w:b w:val="0"/>
                <w:sz w:val="24"/>
              </w:rPr>
              <w:t xml:space="preserve"> =   0,67 m</w:t>
            </w:r>
          </w:p>
          <w:p w14:paraId="46B2D0CD" w14:textId="77777777" w:rsidR="001D37BA" w:rsidRPr="000C767E" w:rsidRDefault="001D37BA" w:rsidP="00D23BB1">
            <w:pPr>
              <w:pStyle w:val="Tekstpodstawowy"/>
              <w:rPr>
                <w:rFonts w:ascii="Calibri" w:hAnsi="Calibri"/>
                <w:szCs w:val="24"/>
              </w:rPr>
            </w:pPr>
            <w:proofErr w:type="spellStart"/>
            <w:r w:rsidRPr="000C767E">
              <w:rPr>
                <w:rFonts w:ascii="Calibri" w:hAnsi="Calibri"/>
                <w:szCs w:val="24"/>
              </w:rPr>
              <w:t>L</w:t>
            </w:r>
            <w:r w:rsidRPr="000C767E">
              <w:rPr>
                <w:rFonts w:ascii="Calibri" w:hAnsi="Calibri"/>
                <w:szCs w:val="24"/>
                <w:vertAlign w:val="subscript"/>
              </w:rPr>
              <w:t>św</w:t>
            </w:r>
            <w:proofErr w:type="spellEnd"/>
            <w:r w:rsidRPr="000C767E">
              <w:rPr>
                <w:rFonts w:ascii="Calibri" w:hAnsi="Calibri"/>
                <w:szCs w:val="24"/>
              </w:rPr>
              <w:t xml:space="preserve"> =  2x7,73m</w:t>
            </w:r>
          </w:p>
          <w:p w14:paraId="55011340" w14:textId="77777777" w:rsidR="001D37BA" w:rsidRPr="000C767E" w:rsidRDefault="001D37BA" w:rsidP="00D23BB1">
            <w:pPr>
              <w:pStyle w:val="Tytu"/>
              <w:ind w:left="19"/>
              <w:jc w:val="left"/>
              <w:rPr>
                <w:rFonts w:ascii="Calibri" w:hAnsi="Calibri"/>
                <w:b w:val="0"/>
                <w:sz w:val="24"/>
              </w:rPr>
            </w:pPr>
            <w:r w:rsidRPr="000C767E">
              <w:rPr>
                <w:rFonts w:ascii="Calibri" w:hAnsi="Calibri"/>
                <w:b w:val="0"/>
                <w:sz w:val="24"/>
              </w:rPr>
              <w:t xml:space="preserve">HD = 159,89 m </w:t>
            </w:r>
            <w:proofErr w:type="spellStart"/>
            <w:r w:rsidRPr="000C767E">
              <w:rPr>
                <w:rFonts w:ascii="Calibri" w:hAnsi="Calibri"/>
                <w:b w:val="0"/>
                <w:sz w:val="24"/>
              </w:rPr>
              <w:t>n.p.m</w:t>
            </w:r>
            <w:proofErr w:type="spellEnd"/>
          </w:p>
          <w:p w14:paraId="254C62BB" w14:textId="77777777" w:rsidR="001D37BA" w:rsidRPr="00353ECB" w:rsidRDefault="001D37BA" w:rsidP="00D23BB1">
            <w:pPr>
              <w:pStyle w:val="Tytu"/>
              <w:ind w:left="19"/>
              <w:jc w:val="left"/>
              <w:rPr>
                <w:rFonts w:ascii="Calibri" w:hAnsi="Calibri"/>
                <w:b w:val="0"/>
                <w:sz w:val="24"/>
              </w:rPr>
            </w:pPr>
            <w:r w:rsidRPr="00353ECB">
              <w:rPr>
                <w:rFonts w:ascii="Calibri" w:hAnsi="Calibri"/>
                <w:b w:val="0"/>
                <w:sz w:val="24"/>
              </w:rPr>
              <w:t xml:space="preserve">HN = 163,87÷163,94 m </w:t>
            </w:r>
            <w:proofErr w:type="spellStart"/>
            <w:r w:rsidRPr="00353ECB">
              <w:rPr>
                <w:rFonts w:ascii="Calibri" w:hAnsi="Calibri"/>
                <w:b w:val="0"/>
                <w:sz w:val="24"/>
              </w:rPr>
              <w:t>n.p.m</w:t>
            </w:r>
            <w:proofErr w:type="spellEnd"/>
          </w:p>
          <w:p w14:paraId="7E7469A9" w14:textId="77777777" w:rsidR="001D37BA" w:rsidRPr="00353ECB" w:rsidRDefault="001D37BA" w:rsidP="00D23BB1">
            <w:pPr>
              <w:pStyle w:val="Tytu"/>
              <w:ind w:left="19"/>
              <w:jc w:val="left"/>
              <w:rPr>
                <w:rFonts w:ascii="Calibri" w:hAnsi="Calibri"/>
                <w:b w:val="0"/>
                <w:sz w:val="24"/>
              </w:rPr>
            </w:pPr>
            <w:r w:rsidRPr="00353ECB">
              <w:rPr>
                <w:rFonts w:ascii="Calibri" w:hAnsi="Calibri"/>
                <w:b w:val="0"/>
                <w:sz w:val="24"/>
              </w:rPr>
              <w:t>Alfa=73</w:t>
            </w:r>
            <w:r w:rsidRPr="00353ECB">
              <w:rPr>
                <w:rFonts w:ascii="Calibri" w:hAnsi="Calibri"/>
                <w:b w:val="0"/>
                <w:sz w:val="24"/>
                <w:vertAlign w:val="superscript"/>
              </w:rPr>
              <w:t>o</w:t>
            </w:r>
          </w:p>
          <w:p w14:paraId="53066E68" w14:textId="3DC0F20E" w:rsidR="001D37BA" w:rsidRPr="00B63785" w:rsidRDefault="001D37BA" w:rsidP="0051545F">
            <w:pPr>
              <w:pStyle w:val="Tytu"/>
              <w:numPr>
                <w:ilvl w:val="0"/>
                <w:numId w:val="20"/>
              </w:numPr>
              <w:jc w:val="left"/>
              <w:rPr>
                <w:rFonts w:ascii="Calibri" w:hAnsi="Calibri"/>
                <w:b w:val="0"/>
                <w:sz w:val="24"/>
                <w:lang w:val="en-US"/>
              </w:rPr>
            </w:pPr>
            <w:r>
              <w:rPr>
                <w:rFonts w:ascii="Calibri" w:hAnsi="Calibri"/>
                <w:b w:val="0"/>
                <w:sz w:val="24"/>
                <w:lang w:val="en-US"/>
              </w:rPr>
              <w:t>T</w:t>
            </w:r>
          </w:p>
        </w:tc>
      </w:tr>
    </w:tbl>
    <w:p w14:paraId="318B01B7" w14:textId="77777777" w:rsidR="001D37BA" w:rsidRPr="000D750B" w:rsidRDefault="001D37BA" w:rsidP="001D37BA">
      <w:pPr>
        <w:spacing w:after="0" w:line="240" w:lineRule="auto"/>
        <w:ind w:firstLine="539"/>
        <w:rPr>
          <w:rFonts w:eastAsia="Times New Roman" w:cstheme="minorHAnsi"/>
          <w:sz w:val="24"/>
          <w:szCs w:val="24"/>
          <w:lang w:eastAsia="pl-PL"/>
        </w:rPr>
      </w:pPr>
    </w:p>
    <w:p w14:paraId="0BBE2D8A" w14:textId="77777777" w:rsidR="001F2594" w:rsidRDefault="001F2594" w:rsidP="00E6040C">
      <w:pPr>
        <w:spacing w:after="0" w:line="240" w:lineRule="auto"/>
        <w:jc w:val="both"/>
        <w:rPr>
          <w:rFonts w:cstheme="minorHAnsi"/>
          <w:b/>
          <w:sz w:val="24"/>
          <w:szCs w:val="24"/>
        </w:rPr>
      </w:pPr>
    </w:p>
    <w:p w14:paraId="1B7A1843" w14:textId="77777777" w:rsidR="001F2594" w:rsidRDefault="001F2594" w:rsidP="00E6040C">
      <w:pPr>
        <w:spacing w:after="0" w:line="240" w:lineRule="auto"/>
        <w:jc w:val="both"/>
        <w:rPr>
          <w:rFonts w:cstheme="minorHAnsi"/>
          <w:b/>
          <w:sz w:val="24"/>
          <w:szCs w:val="24"/>
        </w:rPr>
      </w:pPr>
    </w:p>
    <w:p w14:paraId="741F816B" w14:textId="77777777" w:rsidR="001F2594" w:rsidRDefault="001F2594" w:rsidP="00E6040C">
      <w:pPr>
        <w:spacing w:after="0" w:line="240" w:lineRule="auto"/>
        <w:jc w:val="both"/>
        <w:rPr>
          <w:rFonts w:cstheme="minorHAnsi"/>
          <w:b/>
          <w:sz w:val="24"/>
          <w:szCs w:val="24"/>
        </w:rPr>
      </w:pPr>
    </w:p>
    <w:p w14:paraId="709807E8" w14:textId="77777777" w:rsidR="001F2594" w:rsidRDefault="001F2594" w:rsidP="00E6040C">
      <w:pPr>
        <w:spacing w:after="0" w:line="240" w:lineRule="auto"/>
        <w:jc w:val="both"/>
        <w:rPr>
          <w:rFonts w:cstheme="minorHAnsi"/>
          <w:b/>
          <w:sz w:val="24"/>
          <w:szCs w:val="24"/>
        </w:rPr>
      </w:pPr>
    </w:p>
    <w:p w14:paraId="6F39E3E1" w14:textId="77777777" w:rsidR="001F2594" w:rsidRDefault="001F2594" w:rsidP="00E6040C">
      <w:pPr>
        <w:spacing w:after="0" w:line="240" w:lineRule="auto"/>
        <w:jc w:val="both"/>
        <w:rPr>
          <w:rFonts w:cstheme="minorHAnsi"/>
          <w:b/>
          <w:sz w:val="24"/>
          <w:szCs w:val="24"/>
        </w:rPr>
      </w:pPr>
    </w:p>
    <w:p w14:paraId="7D5D4C20" w14:textId="1A0EC85B" w:rsidR="0051545F" w:rsidRPr="00E6040C" w:rsidRDefault="00E6040C" w:rsidP="00E6040C">
      <w:pPr>
        <w:spacing w:after="0" w:line="240" w:lineRule="auto"/>
        <w:jc w:val="both"/>
        <w:rPr>
          <w:rFonts w:cstheme="minorHAnsi"/>
          <w:b/>
          <w:sz w:val="24"/>
          <w:szCs w:val="24"/>
        </w:rPr>
      </w:pPr>
      <w:r w:rsidRPr="00E6040C">
        <w:rPr>
          <w:rFonts w:cstheme="minorHAnsi"/>
          <w:b/>
          <w:sz w:val="24"/>
          <w:szCs w:val="24"/>
        </w:rPr>
        <w:lastRenderedPageBreak/>
        <w:t>S</w:t>
      </w:r>
      <w:r w:rsidR="0051545F" w:rsidRPr="00E6040C">
        <w:rPr>
          <w:rFonts w:cstheme="minorHAnsi"/>
          <w:b/>
          <w:sz w:val="24"/>
          <w:szCs w:val="24"/>
        </w:rPr>
        <w:t>tan projektowy</w:t>
      </w:r>
    </w:p>
    <w:p w14:paraId="5FF18472" w14:textId="77777777" w:rsidR="00E6040C" w:rsidRDefault="00E6040C" w:rsidP="00E6040C">
      <w:pPr>
        <w:spacing w:after="0" w:line="240" w:lineRule="auto"/>
        <w:jc w:val="both"/>
        <w:rPr>
          <w:rFonts w:cstheme="minorHAnsi"/>
          <w:b/>
          <w:sz w:val="24"/>
          <w:szCs w:val="24"/>
        </w:rPr>
      </w:pPr>
    </w:p>
    <w:p w14:paraId="1852DF7E" w14:textId="2511C427" w:rsidR="0051545F" w:rsidRPr="0051545F" w:rsidRDefault="0051545F" w:rsidP="0051545F">
      <w:pPr>
        <w:pStyle w:val="Default"/>
        <w:spacing w:line="360" w:lineRule="auto"/>
        <w:ind w:firstLine="426"/>
        <w:rPr>
          <w:rFonts w:asciiTheme="minorHAnsi" w:hAnsiTheme="minorHAnsi" w:cstheme="minorHAnsi"/>
          <w:b/>
          <w:color w:val="auto"/>
        </w:rPr>
      </w:pPr>
      <w:r w:rsidRPr="0051545F">
        <w:rPr>
          <w:rFonts w:asciiTheme="minorHAnsi" w:hAnsiTheme="minorHAnsi" w:cstheme="minorHAnsi"/>
          <w:b/>
          <w:color w:val="auto"/>
        </w:rPr>
        <w:t>Powierzchnia całej nieruchomości, na której planowane jest przedsięwzięcie:</w:t>
      </w:r>
    </w:p>
    <w:p w14:paraId="280996F7" w14:textId="77777777" w:rsidR="00B4067F" w:rsidRDefault="0051545F" w:rsidP="00B4067F">
      <w:pPr>
        <w:pStyle w:val="Default"/>
        <w:rPr>
          <w:rFonts w:ascii="Calibri" w:hAnsi="Calibri" w:cs="Times New Roman"/>
          <w:color w:val="auto"/>
        </w:rPr>
      </w:pPr>
      <w:r w:rsidRPr="0051545F">
        <w:rPr>
          <w:rFonts w:asciiTheme="minorHAnsi" w:hAnsiTheme="minorHAnsi" w:cstheme="minorHAnsi"/>
          <w:color w:val="auto"/>
        </w:rPr>
        <w:tab/>
      </w:r>
      <w:r w:rsidRPr="0051545F">
        <w:rPr>
          <w:rFonts w:asciiTheme="minorHAnsi" w:hAnsiTheme="minorHAnsi" w:cstheme="minorHAnsi"/>
          <w:color w:val="auto"/>
        </w:rPr>
        <w:tab/>
      </w:r>
      <w:r w:rsidR="00B4067F">
        <w:rPr>
          <w:rFonts w:ascii="Calibri" w:hAnsi="Calibri" w:cs="Times New Roman"/>
          <w:color w:val="auto"/>
        </w:rPr>
        <w:t>- powierzchnia w granicach opracowania –15523,44 m2 = 1,55234 ha</w:t>
      </w:r>
    </w:p>
    <w:p w14:paraId="12F14BD6" w14:textId="77777777" w:rsidR="00B4067F" w:rsidRDefault="00B4067F" w:rsidP="00B4067F">
      <w:pPr>
        <w:pStyle w:val="Default"/>
        <w:rPr>
          <w:rFonts w:ascii="Calibri" w:hAnsi="Calibri" w:cs="Times New Roman"/>
          <w:color w:val="auto"/>
        </w:rPr>
      </w:pPr>
    </w:p>
    <w:p w14:paraId="4DF71CDE" w14:textId="77777777" w:rsidR="00B4067F" w:rsidRDefault="00B4067F" w:rsidP="00B4067F">
      <w:pPr>
        <w:pStyle w:val="Default"/>
        <w:ind w:left="708"/>
        <w:rPr>
          <w:rFonts w:ascii="Calibri" w:hAnsi="Calibri" w:cs="Times New Roman"/>
          <w:color w:val="auto"/>
        </w:rPr>
      </w:pPr>
      <w:r>
        <w:rPr>
          <w:rFonts w:ascii="Calibri" w:hAnsi="Calibri" w:cs="Times New Roman"/>
          <w:color w:val="auto"/>
        </w:rPr>
        <w:t>1. Powierzchnia nieruchomości przeznaczona bezpośrednio pod planowane przedsięwzięcie:</w:t>
      </w:r>
    </w:p>
    <w:p w14:paraId="1C1B5F78" w14:textId="77777777" w:rsidR="00B4067F" w:rsidRDefault="00B4067F" w:rsidP="00B4067F">
      <w:pPr>
        <w:pStyle w:val="Default"/>
        <w:rPr>
          <w:rFonts w:ascii="Calibri" w:hAnsi="Calibri" w:cs="Times New Roman"/>
          <w:color w:val="auto"/>
          <w:vertAlign w:val="superscript"/>
        </w:rPr>
      </w:pPr>
      <w:r>
        <w:rPr>
          <w:rFonts w:ascii="Calibri" w:hAnsi="Calibri" w:cs="Times New Roman"/>
          <w:color w:val="auto"/>
        </w:rPr>
        <w:tab/>
      </w:r>
      <w:r>
        <w:rPr>
          <w:rFonts w:ascii="Calibri" w:hAnsi="Calibri" w:cs="Times New Roman"/>
          <w:color w:val="auto"/>
        </w:rPr>
        <w:tab/>
        <w:t>- powierzchnia jezdni – 5841 m</w:t>
      </w:r>
      <w:r>
        <w:rPr>
          <w:rFonts w:ascii="Calibri" w:hAnsi="Calibri" w:cs="Times New Roman"/>
          <w:color w:val="auto"/>
          <w:vertAlign w:val="superscript"/>
        </w:rPr>
        <w:t>2</w:t>
      </w:r>
    </w:p>
    <w:p w14:paraId="612A4ADE" w14:textId="77777777" w:rsidR="00B4067F" w:rsidRDefault="00B4067F" w:rsidP="00B4067F">
      <w:pPr>
        <w:pStyle w:val="Default"/>
        <w:rPr>
          <w:rFonts w:ascii="Calibri" w:hAnsi="Calibri" w:cs="Times New Roman"/>
          <w:color w:val="auto"/>
          <w:vertAlign w:val="superscript"/>
        </w:rPr>
      </w:pPr>
      <w:r>
        <w:rPr>
          <w:rFonts w:ascii="Calibri" w:hAnsi="Calibri" w:cs="Times New Roman"/>
          <w:color w:val="auto"/>
        </w:rPr>
        <w:tab/>
      </w:r>
      <w:r>
        <w:rPr>
          <w:rFonts w:ascii="Calibri" w:hAnsi="Calibri" w:cs="Times New Roman"/>
          <w:color w:val="auto"/>
        </w:rPr>
        <w:tab/>
        <w:t>- powierzchnia poboczy - 1829 m</w:t>
      </w:r>
      <w:r>
        <w:rPr>
          <w:rFonts w:ascii="Calibri" w:hAnsi="Calibri" w:cs="Times New Roman"/>
          <w:color w:val="auto"/>
          <w:vertAlign w:val="superscript"/>
        </w:rPr>
        <w:t>2</w:t>
      </w:r>
    </w:p>
    <w:p w14:paraId="2E872368" w14:textId="77777777" w:rsidR="00B4067F" w:rsidRDefault="00B4067F" w:rsidP="00B4067F">
      <w:pPr>
        <w:pStyle w:val="Default"/>
        <w:rPr>
          <w:rFonts w:ascii="Calibri" w:hAnsi="Calibri" w:cs="Times New Roman"/>
          <w:color w:val="auto"/>
          <w:vertAlign w:val="superscript"/>
        </w:rPr>
      </w:pPr>
      <w:r>
        <w:rPr>
          <w:rFonts w:ascii="Calibri" w:hAnsi="Calibri" w:cs="Times New Roman"/>
          <w:color w:val="auto"/>
        </w:rPr>
        <w:tab/>
      </w:r>
      <w:r>
        <w:rPr>
          <w:rFonts w:ascii="Calibri" w:hAnsi="Calibri" w:cs="Times New Roman"/>
          <w:color w:val="auto"/>
        </w:rPr>
        <w:tab/>
        <w:t>- powierzchnia chodnika - 148 m</w:t>
      </w:r>
      <w:r>
        <w:rPr>
          <w:rFonts w:ascii="Calibri" w:hAnsi="Calibri" w:cs="Times New Roman"/>
          <w:color w:val="auto"/>
          <w:vertAlign w:val="superscript"/>
        </w:rPr>
        <w:t>2</w:t>
      </w:r>
    </w:p>
    <w:p w14:paraId="116610D2" w14:textId="77777777" w:rsidR="00B4067F" w:rsidRDefault="00B4067F" w:rsidP="00B4067F">
      <w:pPr>
        <w:pStyle w:val="Default"/>
        <w:rPr>
          <w:rFonts w:ascii="Calibri" w:hAnsi="Calibri" w:cs="Times New Roman"/>
          <w:color w:val="auto"/>
        </w:rPr>
      </w:pPr>
      <w:r>
        <w:rPr>
          <w:rFonts w:ascii="Calibri" w:hAnsi="Calibri" w:cs="Times New Roman"/>
          <w:color w:val="auto"/>
        </w:rPr>
        <w:tab/>
      </w:r>
      <w:r>
        <w:rPr>
          <w:rFonts w:ascii="Calibri" w:hAnsi="Calibri" w:cs="Times New Roman"/>
          <w:color w:val="auto"/>
        </w:rPr>
        <w:tab/>
        <w:t>- powierzchnia umocnienia strefy brzegowej rzeki - 223,05 m</w:t>
      </w:r>
      <w:r>
        <w:rPr>
          <w:rFonts w:ascii="Calibri" w:hAnsi="Calibri" w:cs="Times New Roman"/>
          <w:color w:val="auto"/>
          <w:vertAlign w:val="superscript"/>
        </w:rPr>
        <w:t>2</w:t>
      </w:r>
    </w:p>
    <w:p w14:paraId="139FF912" w14:textId="77777777" w:rsidR="00B4067F" w:rsidRDefault="00B4067F" w:rsidP="00B4067F">
      <w:pPr>
        <w:pStyle w:val="Default"/>
        <w:rPr>
          <w:rFonts w:ascii="Calibri" w:hAnsi="Calibri" w:cs="Times New Roman"/>
          <w:color w:val="auto"/>
        </w:rPr>
      </w:pPr>
    </w:p>
    <w:p w14:paraId="7B22E487" w14:textId="77777777" w:rsidR="00B4067F" w:rsidRDefault="00B4067F" w:rsidP="00B4067F">
      <w:pPr>
        <w:pStyle w:val="Default"/>
        <w:ind w:firstLine="708"/>
        <w:rPr>
          <w:rFonts w:ascii="Calibri" w:hAnsi="Calibri" w:cs="Times New Roman"/>
          <w:color w:val="auto"/>
        </w:rPr>
      </w:pPr>
      <w:r>
        <w:rPr>
          <w:rFonts w:ascii="Calibri" w:hAnsi="Calibri" w:cs="Times New Roman"/>
          <w:color w:val="auto"/>
        </w:rPr>
        <w:t>2. Powierzchnia użytkowa planowanego przedsięwzięcia:</w:t>
      </w:r>
    </w:p>
    <w:p w14:paraId="04A609B4" w14:textId="77777777" w:rsidR="00B4067F" w:rsidRDefault="00B4067F" w:rsidP="00B4067F">
      <w:pPr>
        <w:pStyle w:val="Default"/>
        <w:rPr>
          <w:rFonts w:ascii="Calibri" w:hAnsi="Calibri" w:cs="Times New Roman"/>
          <w:color w:val="auto"/>
        </w:rPr>
      </w:pPr>
      <w:r>
        <w:rPr>
          <w:rFonts w:ascii="Calibri" w:hAnsi="Calibri" w:cs="Times New Roman"/>
          <w:color w:val="auto"/>
        </w:rPr>
        <w:tab/>
      </w:r>
      <w:r>
        <w:rPr>
          <w:rFonts w:ascii="Calibri" w:hAnsi="Calibri" w:cs="Times New Roman"/>
          <w:color w:val="auto"/>
        </w:rPr>
        <w:tab/>
        <w:t>- powierzchnia użytkowa - 7817 m</w:t>
      </w:r>
      <w:r>
        <w:rPr>
          <w:rFonts w:ascii="Calibri" w:hAnsi="Calibri" w:cs="Times New Roman"/>
          <w:color w:val="auto"/>
          <w:vertAlign w:val="superscript"/>
        </w:rPr>
        <w:t>2</w:t>
      </w:r>
    </w:p>
    <w:p w14:paraId="4CD7F971" w14:textId="70CEFF33" w:rsidR="00D1624A" w:rsidRPr="0046204B" w:rsidRDefault="00D1624A" w:rsidP="00B4067F">
      <w:pPr>
        <w:pStyle w:val="Default"/>
        <w:spacing w:line="360" w:lineRule="auto"/>
        <w:rPr>
          <w:rFonts w:cstheme="minorHAnsi"/>
          <w:bCs/>
          <w:color w:val="FF0000"/>
          <w:highlight w:val="red"/>
          <w:vertAlign w:val="superscript"/>
        </w:rPr>
      </w:pPr>
    </w:p>
    <w:p w14:paraId="448F8D08" w14:textId="364E2808" w:rsidR="00D1624A" w:rsidRPr="00E6040C" w:rsidRDefault="00D1624A" w:rsidP="00E6040C">
      <w:pPr>
        <w:spacing w:after="0" w:line="240" w:lineRule="auto"/>
        <w:jc w:val="both"/>
        <w:rPr>
          <w:rFonts w:cstheme="minorHAnsi"/>
          <w:b/>
          <w:sz w:val="24"/>
          <w:szCs w:val="24"/>
        </w:rPr>
      </w:pPr>
      <w:r w:rsidRPr="00E6040C">
        <w:rPr>
          <w:rFonts w:cstheme="minorHAnsi"/>
          <w:b/>
          <w:sz w:val="24"/>
          <w:szCs w:val="24"/>
        </w:rPr>
        <w:t>Charakterystyka techniczna projektowanego obiektu inżynierskiego (wysokość, długość, szerokość, średnica):</w:t>
      </w:r>
    </w:p>
    <w:p w14:paraId="348C15B5" w14:textId="721A0198" w:rsidR="0051545F" w:rsidRDefault="0051545F" w:rsidP="00D1624A">
      <w:pPr>
        <w:pStyle w:val="Default"/>
        <w:spacing w:line="360" w:lineRule="auto"/>
        <w:rPr>
          <w:rFonts w:cstheme="minorHAnsi"/>
        </w:rPr>
      </w:pPr>
    </w:p>
    <w:p w14:paraId="5FE7AADF" w14:textId="77777777" w:rsidR="00D1624A" w:rsidRDefault="00D1624A" w:rsidP="00D1624A">
      <w:pPr>
        <w:spacing w:line="240" w:lineRule="auto"/>
        <w:rPr>
          <w:rFonts w:ascii="Calibri" w:hAnsi="Calibri"/>
          <w:szCs w:val="24"/>
        </w:rPr>
      </w:pPr>
      <w:r>
        <w:rPr>
          <w:rFonts w:ascii="Calibri" w:hAnsi="Calibri"/>
          <w:szCs w:val="24"/>
        </w:rPr>
        <w:t xml:space="preserve">Most usytuowany jest w terenie płaskim na prostym odcinku drogi. </w:t>
      </w:r>
    </w:p>
    <w:tbl>
      <w:tblPr>
        <w:tblW w:w="9423" w:type="dxa"/>
        <w:tblInd w:w="392" w:type="dxa"/>
        <w:tblLayout w:type="fixed"/>
        <w:tblLook w:val="0000" w:firstRow="0" w:lastRow="0" w:firstColumn="0" w:lastColumn="0" w:noHBand="0" w:noVBand="0"/>
      </w:tblPr>
      <w:tblGrid>
        <w:gridCol w:w="4252"/>
        <w:gridCol w:w="5171"/>
      </w:tblGrid>
      <w:tr w:rsidR="00D1624A" w14:paraId="2DCAD417" w14:textId="77777777" w:rsidTr="00D23BB1">
        <w:trPr>
          <w:trHeight w:val="2122"/>
        </w:trPr>
        <w:tc>
          <w:tcPr>
            <w:tcW w:w="4252" w:type="dxa"/>
          </w:tcPr>
          <w:p w14:paraId="5593201A" w14:textId="77777777" w:rsidR="00D1624A" w:rsidRDefault="00D1624A" w:rsidP="00D23BB1">
            <w:pPr>
              <w:spacing w:after="0" w:line="240" w:lineRule="auto"/>
              <w:jc w:val="both"/>
              <w:rPr>
                <w:rFonts w:ascii="Calibri" w:hAnsi="Calibri"/>
                <w:szCs w:val="24"/>
              </w:rPr>
            </w:pPr>
            <w:r>
              <w:rPr>
                <w:rFonts w:ascii="Calibri" w:hAnsi="Calibri"/>
                <w:szCs w:val="24"/>
              </w:rPr>
              <w:t>Szerokość jezdni:</w:t>
            </w:r>
          </w:p>
          <w:p w14:paraId="08435F4A" w14:textId="77777777" w:rsidR="00D1624A" w:rsidRDefault="00D1624A" w:rsidP="00D23BB1">
            <w:pPr>
              <w:spacing w:after="0" w:line="240" w:lineRule="auto"/>
              <w:jc w:val="both"/>
              <w:rPr>
                <w:rFonts w:ascii="Calibri" w:hAnsi="Calibri"/>
                <w:szCs w:val="24"/>
              </w:rPr>
            </w:pPr>
            <w:r>
              <w:rPr>
                <w:rFonts w:ascii="Calibri" w:hAnsi="Calibri"/>
                <w:szCs w:val="24"/>
              </w:rPr>
              <w:t>Szerokość chodników:</w:t>
            </w:r>
          </w:p>
          <w:p w14:paraId="1BAB4532" w14:textId="77777777" w:rsidR="00D1624A" w:rsidRDefault="00D1624A" w:rsidP="00D23BB1">
            <w:pPr>
              <w:spacing w:after="0" w:line="240" w:lineRule="auto"/>
              <w:jc w:val="both"/>
              <w:rPr>
                <w:rFonts w:ascii="Calibri" w:hAnsi="Calibri"/>
                <w:szCs w:val="24"/>
              </w:rPr>
            </w:pPr>
            <w:r>
              <w:rPr>
                <w:rFonts w:ascii="Calibri" w:hAnsi="Calibri"/>
                <w:szCs w:val="24"/>
              </w:rPr>
              <w:t xml:space="preserve">Szerokość między </w:t>
            </w:r>
            <w:proofErr w:type="spellStart"/>
            <w:r>
              <w:rPr>
                <w:rFonts w:ascii="Calibri" w:hAnsi="Calibri"/>
                <w:szCs w:val="24"/>
              </w:rPr>
              <w:t>barieroporęczami</w:t>
            </w:r>
            <w:proofErr w:type="spellEnd"/>
          </w:p>
          <w:p w14:paraId="148A4231" w14:textId="77777777" w:rsidR="00D1624A" w:rsidRDefault="00D1624A" w:rsidP="00D23BB1">
            <w:pPr>
              <w:spacing w:after="0" w:line="240" w:lineRule="auto"/>
              <w:jc w:val="both"/>
              <w:rPr>
                <w:rFonts w:ascii="Calibri" w:hAnsi="Calibri"/>
                <w:szCs w:val="24"/>
              </w:rPr>
            </w:pPr>
            <w:r>
              <w:rPr>
                <w:rFonts w:ascii="Calibri" w:hAnsi="Calibri"/>
                <w:szCs w:val="24"/>
              </w:rPr>
              <w:t>Szerokość całkowita mostu</w:t>
            </w:r>
          </w:p>
          <w:p w14:paraId="171A2007" w14:textId="77777777" w:rsidR="00D1624A" w:rsidRDefault="00D1624A" w:rsidP="00D23BB1">
            <w:pPr>
              <w:spacing w:after="0" w:line="240" w:lineRule="auto"/>
              <w:jc w:val="both"/>
              <w:rPr>
                <w:rFonts w:ascii="Calibri" w:hAnsi="Calibri"/>
                <w:szCs w:val="24"/>
              </w:rPr>
            </w:pPr>
            <w:r>
              <w:rPr>
                <w:rFonts w:ascii="Calibri" w:hAnsi="Calibri"/>
                <w:szCs w:val="24"/>
              </w:rPr>
              <w:t xml:space="preserve">Długość całkowita mostu </w:t>
            </w:r>
          </w:p>
          <w:p w14:paraId="604B784B" w14:textId="77777777" w:rsidR="00D1624A" w:rsidRDefault="00D1624A" w:rsidP="00D23BB1">
            <w:pPr>
              <w:spacing w:after="0" w:line="240" w:lineRule="auto"/>
              <w:jc w:val="both"/>
              <w:rPr>
                <w:rFonts w:ascii="Calibri" w:hAnsi="Calibri"/>
                <w:szCs w:val="24"/>
              </w:rPr>
            </w:pPr>
            <w:r>
              <w:rPr>
                <w:rFonts w:ascii="Calibri" w:hAnsi="Calibri"/>
                <w:szCs w:val="24"/>
              </w:rPr>
              <w:t>Konstrukcja nośna:</w:t>
            </w:r>
          </w:p>
          <w:p w14:paraId="4A52C796" w14:textId="77777777" w:rsidR="00D1624A" w:rsidRDefault="00D1624A" w:rsidP="00D23BB1">
            <w:pPr>
              <w:spacing w:after="0" w:line="240" w:lineRule="auto"/>
              <w:jc w:val="both"/>
              <w:rPr>
                <w:rFonts w:ascii="Calibri" w:hAnsi="Calibri"/>
                <w:szCs w:val="24"/>
              </w:rPr>
            </w:pPr>
            <w:r>
              <w:rPr>
                <w:rFonts w:ascii="Calibri" w:hAnsi="Calibri"/>
                <w:szCs w:val="24"/>
              </w:rPr>
              <w:t xml:space="preserve">Minimalna wysokość konstrukcji: </w:t>
            </w:r>
          </w:p>
          <w:p w14:paraId="64BFA65F" w14:textId="77777777" w:rsidR="00D1624A" w:rsidRDefault="00D1624A" w:rsidP="00D23BB1">
            <w:pPr>
              <w:spacing w:after="0" w:line="240" w:lineRule="auto"/>
              <w:jc w:val="both"/>
              <w:rPr>
                <w:rFonts w:ascii="Calibri" w:hAnsi="Calibri"/>
                <w:szCs w:val="24"/>
              </w:rPr>
            </w:pPr>
            <w:r>
              <w:rPr>
                <w:rFonts w:ascii="Calibri" w:hAnsi="Calibri"/>
                <w:szCs w:val="24"/>
              </w:rPr>
              <w:t>Kąt skosu</w:t>
            </w:r>
          </w:p>
        </w:tc>
        <w:tc>
          <w:tcPr>
            <w:tcW w:w="5171" w:type="dxa"/>
          </w:tcPr>
          <w:p w14:paraId="275E8565" w14:textId="77777777" w:rsidR="00D1624A" w:rsidRDefault="00D1624A" w:rsidP="00D23BB1">
            <w:pPr>
              <w:spacing w:after="0" w:line="240" w:lineRule="auto"/>
              <w:jc w:val="both"/>
              <w:rPr>
                <w:rFonts w:ascii="Calibri" w:hAnsi="Calibri"/>
                <w:szCs w:val="24"/>
              </w:rPr>
            </w:pPr>
            <w:r>
              <w:rPr>
                <w:rFonts w:ascii="Calibri" w:hAnsi="Calibri"/>
                <w:szCs w:val="24"/>
              </w:rPr>
              <w:t xml:space="preserve">  </w:t>
            </w:r>
            <w:proofErr w:type="spellStart"/>
            <w:r>
              <w:rPr>
                <w:rFonts w:ascii="Calibri" w:hAnsi="Calibri"/>
                <w:szCs w:val="24"/>
              </w:rPr>
              <w:t>Bj</w:t>
            </w:r>
            <w:proofErr w:type="spellEnd"/>
            <w:r>
              <w:rPr>
                <w:rFonts w:ascii="Calibri" w:hAnsi="Calibri"/>
                <w:szCs w:val="24"/>
              </w:rPr>
              <w:t xml:space="preserve"> =   2x2,75 m + 2x0,50m = 6,50 m</w:t>
            </w:r>
          </w:p>
          <w:p w14:paraId="70304955" w14:textId="77777777" w:rsidR="00D1624A" w:rsidRDefault="00D1624A" w:rsidP="00D23BB1">
            <w:pPr>
              <w:spacing w:after="0" w:line="240" w:lineRule="auto"/>
              <w:jc w:val="both"/>
              <w:rPr>
                <w:rFonts w:ascii="Calibri" w:hAnsi="Calibri"/>
                <w:szCs w:val="24"/>
              </w:rPr>
            </w:pPr>
            <w:r>
              <w:rPr>
                <w:rFonts w:ascii="Calibri" w:hAnsi="Calibri"/>
                <w:szCs w:val="24"/>
              </w:rPr>
              <w:t xml:space="preserve">  </w:t>
            </w:r>
            <w:proofErr w:type="spellStart"/>
            <w:r>
              <w:rPr>
                <w:rFonts w:ascii="Calibri" w:hAnsi="Calibri"/>
                <w:szCs w:val="24"/>
              </w:rPr>
              <w:t>Bch</w:t>
            </w:r>
            <w:proofErr w:type="spellEnd"/>
            <w:r>
              <w:rPr>
                <w:rFonts w:ascii="Calibri" w:hAnsi="Calibri"/>
                <w:szCs w:val="24"/>
              </w:rPr>
              <w:t xml:space="preserve"> = 0,5+2,0 m</w:t>
            </w:r>
          </w:p>
          <w:p w14:paraId="077A3353" w14:textId="77777777" w:rsidR="00D1624A" w:rsidRDefault="00D1624A" w:rsidP="00D23BB1">
            <w:pPr>
              <w:spacing w:after="0" w:line="240" w:lineRule="auto"/>
              <w:jc w:val="both"/>
              <w:rPr>
                <w:rFonts w:ascii="Calibri" w:hAnsi="Calibri"/>
                <w:szCs w:val="24"/>
              </w:rPr>
            </w:pPr>
            <w:r>
              <w:rPr>
                <w:rFonts w:ascii="Calibri" w:hAnsi="Calibri"/>
                <w:szCs w:val="24"/>
              </w:rPr>
              <w:t xml:space="preserve">  </w:t>
            </w:r>
            <w:proofErr w:type="spellStart"/>
            <w:r>
              <w:rPr>
                <w:rFonts w:ascii="Calibri" w:hAnsi="Calibri"/>
                <w:szCs w:val="24"/>
              </w:rPr>
              <w:t>Bb</w:t>
            </w:r>
            <w:proofErr w:type="spellEnd"/>
            <w:r>
              <w:rPr>
                <w:rFonts w:ascii="Calibri" w:hAnsi="Calibri"/>
                <w:szCs w:val="24"/>
              </w:rPr>
              <w:t xml:space="preserve"> =   8,20 m</w:t>
            </w:r>
          </w:p>
          <w:p w14:paraId="760FAAED" w14:textId="77777777" w:rsidR="00D1624A" w:rsidRDefault="00D1624A" w:rsidP="00D23BB1">
            <w:pPr>
              <w:spacing w:after="0" w:line="240" w:lineRule="auto"/>
              <w:jc w:val="both"/>
              <w:rPr>
                <w:rFonts w:ascii="Calibri" w:hAnsi="Calibri"/>
                <w:szCs w:val="24"/>
              </w:rPr>
            </w:pPr>
            <w:r>
              <w:rPr>
                <w:rFonts w:ascii="Calibri" w:hAnsi="Calibri"/>
                <w:szCs w:val="24"/>
              </w:rPr>
              <w:t xml:space="preserve">  </w:t>
            </w:r>
            <w:proofErr w:type="spellStart"/>
            <w:r>
              <w:rPr>
                <w:rFonts w:ascii="Calibri" w:hAnsi="Calibri"/>
                <w:szCs w:val="24"/>
              </w:rPr>
              <w:t>Bc</w:t>
            </w:r>
            <w:proofErr w:type="spellEnd"/>
            <w:r>
              <w:rPr>
                <w:rFonts w:ascii="Calibri" w:hAnsi="Calibri"/>
                <w:szCs w:val="24"/>
              </w:rPr>
              <w:t xml:space="preserve"> =   10,48 m</w:t>
            </w:r>
          </w:p>
          <w:p w14:paraId="521D33A4" w14:textId="77777777" w:rsidR="00D1624A" w:rsidRDefault="00D1624A" w:rsidP="00D23BB1">
            <w:pPr>
              <w:spacing w:after="0" w:line="240" w:lineRule="auto"/>
              <w:jc w:val="both"/>
              <w:rPr>
                <w:rFonts w:ascii="Calibri" w:hAnsi="Calibri"/>
                <w:szCs w:val="24"/>
              </w:rPr>
            </w:pPr>
            <w:r>
              <w:rPr>
                <w:rFonts w:ascii="Calibri" w:hAnsi="Calibri"/>
                <w:szCs w:val="24"/>
              </w:rPr>
              <w:t xml:space="preserve">  </w:t>
            </w:r>
            <w:proofErr w:type="spellStart"/>
            <w:r>
              <w:rPr>
                <w:rFonts w:ascii="Calibri" w:hAnsi="Calibri"/>
                <w:szCs w:val="24"/>
              </w:rPr>
              <w:t>Lc</w:t>
            </w:r>
            <w:proofErr w:type="spellEnd"/>
            <w:r>
              <w:rPr>
                <w:rFonts w:ascii="Calibri" w:hAnsi="Calibri"/>
                <w:szCs w:val="24"/>
              </w:rPr>
              <w:t xml:space="preserve"> =   29,60 m</w:t>
            </w:r>
          </w:p>
          <w:p w14:paraId="455309FF" w14:textId="77777777" w:rsidR="00D1624A" w:rsidRDefault="00D1624A" w:rsidP="00D23BB1">
            <w:pPr>
              <w:spacing w:after="0" w:line="240" w:lineRule="auto"/>
              <w:jc w:val="both"/>
              <w:rPr>
                <w:rFonts w:ascii="Calibri" w:hAnsi="Calibri"/>
                <w:szCs w:val="24"/>
              </w:rPr>
            </w:pPr>
            <w:r>
              <w:rPr>
                <w:rFonts w:ascii="Calibri" w:hAnsi="Calibri"/>
                <w:szCs w:val="24"/>
              </w:rPr>
              <w:t xml:space="preserve">  Jednoprzęsłowa, stalowo-żelbetowa</w:t>
            </w:r>
          </w:p>
          <w:p w14:paraId="1DB3594D" w14:textId="77777777" w:rsidR="00D1624A" w:rsidRDefault="00D1624A" w:rsidP="00D23BB1">
            <w:pPr>
              <w:spacing w:after="0" w:line="240" w:lineRule="auto"/>
              <w:jc w:val="both"/>
              <w:rPr>
                <w:rFonts w:ascii="Calibri" w:hAnsi="Calibri"/>
                <w:szCs w:val="24"/>
              </w:rPr>
            </w:pPr>
            <w:r>
              <w:rPr>
                <w:rFonts w:ascii="Calibri" w:hAnsi="Calibri"/>
                <w:szCs w:val="24"/>
              </w:rPr>
              <w:t xml:space="preserve">  </w:t>
            </w:r>
            <w:proofErr w:type="spellStart"/>
            <w:r>
              <w:rPr>
                <w:rFonts w:ascii="Calibri" w:hAnsi="Calibri"/>
                <w:szCs w:val="24"/>
              </w:rPr>
              <w:t>hk</w:t>
            </w:r>
            <w:proofErr w:type="spellEnd"/>
            <w:r>
              <w:rPr>
                <w:rFonts w:ascii="Calibri" w:hAnsi="Calibri"/>
                <w:szCs w:val="24"/>
              </w:rPr>
              <w:t xml:space="preserve"> =     1,14 m</w:t>
            </w:r>
          </w:p>
          <w:p w14:paraId="04759467" w14:textId="77777777" w:rsidR="00D1624A" w:rsidRPr="00F52600" w:rsidRDefault="00D1624A" w:rsidP="00D23BB1">
            <w:pPr>
              <w:spacing w:after="0" w:line="240" w:lineRule="auto"/>
              <w:jc w:val="both"/>
              <w:rPr>
                <w:rFonts w:ascii="Calibri" w:hAnsi="Calibri"/>
                <w:szCs w:val="24"/>
                <w:vertAlign w:val="superscript"/>
              </w:rPr>
            </w:pPr>
            <w:r>
              <w:rPr>
                <w:rFonts w:ascii="Calibri" w:hAnsi="Calibri"/>
                <w:szCs w:val="24"/>
              </w:rPr>
              <w:t xml:space="preserve">  73</w:t>
            </w:r>
            <w:r>
              <w:rPr>
                <w:rFonts w:ascii="Calibri" w:hAnsi="Calibri"/>
                <w:szCs w:val="24"/>
                <w:vertAlign w:val="superscript"/>
              </w:rPr>
              <w:t>o</w:t>
            </w:r>
          </w:p>
        </w:tc>
      </w:tr>
      <w:tr w:rsidR="00D1624A" w14:paraId="02E5A9CD" w14:textId="77777777" w:rsidTr="00D23BB1">
        <w:trPr>
          <w:trHeight w:val="1560"/>
        </w:trPr>
        <w:tc>
          <w:tcPr>
            <w:tcW w:w="4252" w:type="dxa"/>
          </w:tcPr>
          <w:p w14:paraId="59373153" w14:textId="77777777" w:rsidR="00D1624A" w:rsidRDefault="00D1624A" w:rsidP="00D23BB1">
            <w:pPr>
              <w:spacing w:after="0" w:line="240" w:lineRule="auto"/>
              <w:jc w:val="both"/>
              <w:rPr>
                <w:rFonts w:ascii="Calibri" w:hAnsi="Calibri"/>
                <w:szCs w:val="24"/>
              </w:rPr>
            </w:pPr>
            <w:r>
              <w:rPr>
                <w:rFonts w:ascii="Calibri" w:hAnsi="Calibri"/>
                <w:szCs w:val="24"/>
              </w:rPr>
              <w:t>Światło mostu</w:t>
            </w:r>
          </w:p>
          <w:p w14:paraId="356C151E" w14:textId="77777777" w:rsidR="00D1624A" w:rsidRDefault="00D1624A" w:rsidP="00D23BB1">
            <w:pPr>
              <w:spacing w:after="0" w:line="240" w:lineRule="auto"/>
              <w:jc w:val="both"/>
              <w:rPr>
                <w:rFonts w:ascii="Calibri" w:hAnsi="Calibri"/>
                <w:szCs w:val="24"/>
              </w:rPr>
            </w:pPr>
            <w:r>
              <w:rPr>
                <w:rFonts w:ascii="Calibri" w:hAnsi="Calibri"/>
                <w:szCs w:val="24"/>
              </w:rPr>
              <w:t>Rzędna dna pod mostem</w:t>
            </w:r>
          </w:p>
          <w:p w14:paraId="0E73032F" w14:textId="77777777" w:rsidR="00D1624A" w:rsidRDefault="00D1624A" w:rsidP="00D23BB1">
            <w:pPr>
              <w:spacing w:after="0" w:line="240" w:lineRule="auto"/>
              <w:jc w:val="both"/>
              <w:rPr>
                <w:rFonts w:ascii="Calibri" w:hAnsi="Calibri"/>
                <w:szCs w:val="24"/>
              </w:rPr>
            </w:pPr>
            <w:r>
              <w:rPr>
                <w:rFonts w:ascii="Calibri" w:hAnsi="Calibri"/>
                <w:szCs w:val="24"/>
              </w:rPr>
              <w:t>Minimalna rzędna niwelety na moście</w:t>
            </w:r>
          </w:p>
          <w:p w14:paraId="6D4DC909" w14:textId="77777777" w:rsidR="00D1624A" w:rsidRDefault="00D1624A" w:rsidP="00D23BB1">
            <w:pPr>
              <w:spacing w:after="0" w:line="240" w:lineRule="auto"/>
              <w:jc w:val="both"/>
              <w:rPr>
                <w:rFonts w:ascii="Calibri" w:hAnsi="Calibri"/>
                <w:szCs w:val="24"/>
              </w:rPr>
            </w:pPr>
            <w:r>
              <w:rPr>
                <w:rFonts w:ascii="Calibri" w:hAnsi="Calibri"/>
                <w:szCs w:val="24"/>
              </w:rPr>
              <w:t>Kategoria ruchu</w:t>
            </w:r>
          </w:p>
          <w:p w14:paraId="5C26497E" w14:textId="77777777" w:rsidR="00D1624A" w:rsidRDefault="00D1624A" w:rsidP="00D23BB1">
            <w:pPr>
              <w:spacing w:after="0" w:line="240" w:lineRule="auto"/>
              <w:jc w:val="both"/>
              <w:rPr>
                <w:rFonts w:ascii="Calibri" w:hAnsi="Calibri"/>
                <w:szCs w:val="24"/>
              </w:rPr>
            </w:pPr>
            <w:r>
              <w:rPr>
                <w:rFonts w:ascii="Calibri" w:hAnsi="Calibri"/>
                <w:szCs w:val="24"/>
              </w:rPr>
              <w:t xml:space="preserve">Klasa techniczna drogi </w:t>
            </w:r>
          </w:p>
        </w:tc>
        <w:tc>
          <w:tcPr>
            <w:tcW w:w="5171" w:type="dxa"/>
          </w:tcPr>
          <w:p w14:paraId="43DE3DEA" w14:textId="77777777" w:rsidR="00D1624A" w:rsidRDefault="00D1624A" w:rsidP="00D23BB1">
            <w:pPr>
              <w:spacing w:after="0" w:line="240" w:lineRule="auto"/>
              <w:jc w:val="both"/>
              <w:rPr>
                <w:rFonts w:ascii="Calibri" w:hAnsi="Calibri"/>
                <w:szCs w:val="24"/>
              </w:rPr>
            </w:pPr>
            <w:r>
              <w:rPr>
                <w:rFonts w:ascii="Calibri" w:hAnsi="Calibri"/>
                <w:szCs w:val="24"/>
              </w:rPr>
              <w:t xml:space="preserve">  </w:t>
            </w:r>
            <w:proofErr w:type="spellStart"/>
            <w:r>
              <w:rPr>
                <w:rFonts w:ascii="Calibri" w:hAnsi="Calibri"/>
                <w:szCs w:val="24"/>
              </w:rPr>
              <w:t>Lśw</w:t>
            </w:r>
            <w:proofErr w:type="spellEnd"/>
            <w:r>
              <w:rPr>
                <w:rFonts w:ascii="Calibri" w:hAnsi="Calibri"/>
                <w:szCs w:val="24"/>
              </w:rPr>
              <w:t xml:space="preserve"> =  19,13 m </w:t>
            </w:r>
          </w:p>
          <w:p w14:paraId="3FFA1D5D" w14:textId="77777777" w:rsidR="00D1624A" w:rsidRPr="00E77772" w:rsidRDefault="00D1624A" w:rsidP="00D23BB1">
            <w:pPr>
              <w:spacing w:after="0" w:line="240" w:lineRule="auto"/>
              <w:jc w:val="both"/>
              <w:rPr>
                <w:rFonts w:ascii="Calibri" w:hAnsi="Calibri"/>
                <w:szCs w:val="24"/>
              </w:rPr>
            </w:pPr>
            <w:r>
              <w:rPr>
                <w:rFonts w:ascii="Calibri" w:hAnsi="Calibri"/>
                <w:szCs w:val="24"/>
              </w:rPr>
              <w:t xml:space="preserve">  </w:t>
            </w:r>
            <w:r w:rsidRPr="00E77772">
              <w:rPr>
                <w:rFonts w:ascii="Calibri" w:hAnsi="Calibri"/>
                <w:szCs w:val="24"/>
              </w:rPr>
              <w:t>H</w:t>
            </w:r>
            <w:r w:rsidRPr="00E77772">
              <w:rPr>
                <w:rFonts w:ascii="Calibri" w:hAnsi="Calibri"/>
                <w:szCs w:val="24"/>
                <w:vertAlign w:val="subscript"/>
              </w:rPr>
              <w:t>D</w:t>
            </w:r>
            <w:r w:rsidRPr="00E77772">
              <w:rPr>
                <w:rFonts w:ascii="Calibri" w:hAnsi="Calibri"/>
                <w:szCs w:val="24"/>
              </w:rPr>
              <w:t xml:space="preserve"> = 160,30 m </w:t>
            </w:r>
            <w:proofErr w:type="spellStart"/>
            <w:r w:rsidRPr="00E77772">
              <w:rPr>
                <w:rFonts w:ascii="Calibri" w:hAnsi="Calibri"/>
                <w:szCs w:val="24"/>
              </w:rPr>
              <w:t>n.p.m</w:t>
            </w:r>
            <w:proofErr w:type="spellEnd"/>
          </w:p>
          <w:p w14:paraId="79454D14" w14:textId="77777777" w:rsidR="00D1624A" w:rsidRPr="00E77772" w:rsidRDefault="00D1624A" w:rsidP="00D23BB1">
            <w:pPr>
              <w:spacing w:after="0" w:line="240" w:lineRule="auto"/>
              <w:jc w:val="both"/>
              <w:rPr>
                <w:rFonts w:ascii="Calibri" w:hAnsi="Calibri"/>
                <w:szCs w:val="24"/>
              </w:rPr>
            </w:pPr>
            <w:r w:rsidRPr="00E77772">
              <w:rPr>
                <w:rFonts w:ascii="Calibri" w:hAnsi="Calibri"/>
                <w:szCs w:val="24"/>
              </w:rPr>
              <w:t xml:space="preserve">  H</w:t>
            </w:r>
            <w:r w:rsidRPr="00E77772">
              <w:rPr>
                <w:rFonts w:ascii="Calibri" w:hAnsi="Calibri"/>
                <w:szCs w:val="24"/>
                <w:vertAlign w:val="subscript"/>
              </w:rPr>
              <w:t>N</w:t>
            </w:r>
            <w:r w:rsidRPr="00E77772">
              <w:rPr>
                <w:rFonts w:ascii="Calibri" w:hAnsi="Calibri"/>
                <w:szCs w:val="24"/>
              </w:rPr>
              <w:t xml:space="preserve"> = 165,06÷165,10 m </w:t>
            </w:r>
            <w:proofErr w:type="spellStart"/>
            <w:r w:rsidRPr="00E77772">
              <w:rPr>
                <w:rFonts w:ascii="Calibri" w:hAnsi="Calibri"/>
                <w:szCs w:val="24"/>
              </w:rPr>
              <w:t>n.p.m</w:t>
            </w:r>
            <w:proofErr w:type="spellEnd"/>
          </w:p>
          <w:p w14:paraId="72AADF5D" w14:textId="77777777" w:rsidR="00D1624A" w:rsidRDefault="00D1624A" w:rsidP="00D23BB1">
            <w:pPr>
              <w:spacing w:after="0" w:line="240" w:lineRule="auto"/>
              <w:jc w:val="both"/>
              <w:rPr>
                <w:rFonts w:ascii="Calibri" w:hAnsi="Calibri"/>
                <w:szCs w:val="24"/>
              </w:rPr>
            </w:pPr>
            <w:r w:rsidRPr="00E77772">
              <w:rPr>
                <w:rFonts w:ascii="Calibri" w:hAnsi="Calibri"/>
                <w:szCs w:val="24"/>
              </w:rPr>
              <w:t xml:space="preserve">  </w:t>
            </w:r>
            <w:r>
              <w:rPr>
                <w:rFonts w:ascii="Calibri" w:hAnsi="Calibri"/>
                <w:szCs w:val="24"/>
              </w:rPr>
              <w:t>KR-2</w:t>
            </w:r>
          </w:p>
          <w:p w14:paraId="2047F098" w14:textId="77777777" w:rsidR="00D1624A" w:rsidRDefault="00D1624A" w:rsidP="00D23BB1">
            <w:pPr>
              <w:spacing w:after="0" w:line="240" w:lineRule="auto"/>
              <w:jc w:val="both"/>
              <w:rPr>
                <w:rFonts w:ascii="Calibri" w:hAnsi="Calibri"/>
                <w:szCs w:val="24"/>
              </w:rPr>
            </w:pPr>
            <w:r>
              <w:rPr>
                <w:rFonts w:ascii="Calibri" w:hAnsi="Calibri"/>
                <w:szCs w:val="24"/>
              </w:rPr>
              <w:t xml:space="preserve">  L - lokalna</w:t>
            </w:r>
          </w:p>
        </w:tc>
      </w:tr>
    </w:tbl>
    <w:p w14:paraId="5752FB18" w14:textId="77777777" w:rsidR="00D1624A" w:rsidRPr="00DD4E26" w:rsidRDefault="00D1624A" w:rsidP="00D1624A">
      <w:pPr>
        <w:spacing w:after="0" w:line="240" w:lineRule="auto"/>
        <w:ind w:firstLine="539"/>
        <w:rPr>
          <w:rFonts w:ascii="Calibri" w:hAnsi="Calibri"/>
          <w:b/>
          <w:szCs w:val="24"/>
          <w:lang w:eastAsia="x-none"/>
        </w:rPr>
      </w:pPr>
      <w:r>
        <w:rPr>
          <w:rFonts w:ascii="Calibri" w:hAnsi="Calibri"/>
        </w:rPr>
        <w:t>Klasa obciążenia - n</w:t>
      </w:r>
      <w:r>
        <w:rPr>
          <w:rFonts w:ascii="Calibri" w:hAnsi="Calibri"/>
          <w:iCs/>
        </w:rPr>
        <w:t xml:space="preserve">ośność  mostu: klasa II wg </w:t>
      </w:r>
      <w:r w:rsidRPr="00FF7712">
        <w:rPr>
          <w:rFonts w:ascii="Calibri" w:hAnsi="Calibri"/>
        </w:rPr>
        <w:t xml:space="preserve">PN-EN  1991-2:2007.  </w:t>
      </w:r>
      <w:proofErr w:type="spellStart"/>
      <w:r w:rsidRPr="00FF7712">
        <w:rPr>
          <w:rFonts w:ascii="Calibri" w:hAnsi="Calibri"/>
        </w:rPr>
        <w:t>Eurokod</w:t>
      </w:r>
      <w:proofErr w:type="spellEnd"/>
      <w:r w:rsidRPr="00FF7712">
        <w:rPr>
          <w:rFonts w:ascii="Calibri" w:hAnsi="Calibri"/>
        </w:rPr>
        <w:t xml:space="preserve">  1:  Oddziaływania  na  konstrukcje  -  Część  2:  Obciążenia ruchome mostów</w:t>
      </w:r>
      <w:r>
        <w:rPr>
          <w:rFonts w:ascii="Calibri" w:hAnsi="Calibri"/>
        </w:rPr>
        <w:t xml:space="preserve">, </w:t>
      </w:r>
      <w:r>
        <w:rPr>
          <w:rFonts w:ascii="Calibri" w:hAnsi="Calibri" w:cs="Calibri"/>
          <w:szCs w:val="24"/>
        </w:rPr>
        <w:t>w</w:t>
      </w:r>
      <w:r w:rsidRPr="00D6446F">
        <w:rPr>
          <w:rFonts w:ascii="Calibri" w:eastAsia="Times New Roman" w:hAnsi="Calibri" w:cs="Calibri"/>
          <w:sz w:val="24"/>
          <w:szCs w:val="24"/>
          <w:lang w:eastAsia="pl-PL"/>
        </w:rPr>
        <w:t xml:space="preserve">raz ze sprawdzeniem na </w:t>
      </w:r>
      <w:r>
        <w:rPr>
          <w:rFonts w:ascii="Calibri" w:hAnsi="Calibri" w:cs="Calibri"/>
          <w:szCs w:val="24"/>
        </w:rPr>
        <w:t>w</w:t>
      </w:r>
      <w:r w:rsidRPr="00E04D45">
        <w:rPr>
          <w:rFonts w:ascii="Calibri" w:hAnsi="Calibri"/>
          <w:bCs/>
          <w:szCs w:val="24"/>
          <w:lang w:eastAsia="x-none"/>
        </w:rPr>
        <w:t>ojskow</w:t>
      </w:r>
      <w:r>
        <w:rPr>
          <w:rFonts w:ascii="Calibri" w:hAnsi="Calibri"/>
          <w:bCs/>
          <w:szCs w:val="24"/>
          <w:lang w:eastAsia="x-none"/>
        </w:rPr>
        <w:t>ą</w:t>
      </w:r>
      <w:r w:rsidRPr="00E04D45">
        <w:rPr>
          <w:rFonts w:ascii="Calibri" w:hAnsi="Calibri"/>
          <w:bCs/>
          <w:szCs w:val="24"/>
          <w:lang w:eastAsia="x-none"/>
        </w:rPr>
        <w:t xml:space="preserve"> klas</w:t>
      </w:r>
      <w:r>
        <w:rPr>
          <w:rFonts w:ascii="Calibri" w:hAnsi="Calibri"/>
          <w:bCs/>
          <w:szCs w:val="24"/>
          <w:lang w:eastAsia="x-none"/>
        </w:rPr>
        <w:t>ę</w:t>
      </w:r>
      <w:r w:rsidRPr="00E04D45">
        <w:rPr>
          <w:rFonts w:ascii="Calibri" w:hAnsi="Calibri"/>
          <w:bCs/>
          <w:szCs w:val="24"/>
          <w:lang w:eastAsia="x-none"/>
        </w:rPr>
        <w:t xml:space="preserve"> obciążenia </w:t>
      </w:r>
      <w:r w:rsidRPr="00E04D45">
        <w:rPr>
          <w:rFonts w:ascii="Calibri" w:hAnsi="Calibri"/>
          <w:bCs/>
          <w:szCs w:val="24"/>
        </w:rPr>
        <w:t>MLC</w:t>
      </w:r>
      <w:r w:rsidRPr="00E04D45">
        <w:rPr>
          <w:rFonts w:ascii="Calibri" w:hAnsi="Calibri"/>
          <w:bCs/>
          <w:szCs w:val="24"/>
          <w:lang w:eastAsia="x-none"/>
        </w:rPr>
        <w:t xml:space="preserve"> </w:t>
      </w:r>
      <w:r>
        <w:rPr>
          <w:rFonts w:ascii="Calibri" w:hAnsi="Calibri"/>
          <w:bCs/>
          <w:szCs w:val="24"/>
          <w:lang w:eastAsia="x-none"/>
        </w:rPr>
        <w:t>zgodnie z umową standaryzacyjną NATO STANAG 2021</w:t>
      </w:r>
      <w:r>
        <w:rPr>
          <w:rFonts w:ascii="Calibri" w:hAnsi="Calibri"/>
          <w:bCs/>
          <w:szCs w:val="24"/>
          <w:lang w:eastAsia="x-none"/>
        </w:rPr>
        <w:br/>
      </w:r>
      <w:r w:rsidRPr="00DD4E26">
        <w:rPr>
          <w:rFonts w:ascii="Calibri" w:hAnsi="Calibri"/>
          <w:b/>
          <w:szCs w:val="24"/>
        </w:rPr>
        <w:t xml:space="preserve">Kolumna </w:t>
      </w:r>
      <w:r w:rsidRPr="00DD4E26">
        <w:rPr>
          <w:rFonts w:ascii="Calibri" w:hAnsi="Calibri"/>
          <w:b/>
          <w:szCs w:val="24"/>
          <w:lang w:eastAsia="x-none"/>
        </w:rPr>
        <w:t xml:space="preserve">pojazdów </w:t>
      </w:r>
      <w:r w:rsidRPr="00DD4E26">
        <w:rPr>
          <w:rFonts w:ascii="Calibri" w:hAnsi="Calibri"/>
          <w:b/>
          <w:szCs w:val="24"/>
        </w:rPr>
        <w:t>kołow</w:t>
      </w:r>
      <w:r w:rsidRPr="00DD4E26">
        <w:rPr>
          <w:rFonts w:ascii="Calibri" w:hAnsi="Calibri"/>
          <w:b/>
          <w:szCs w:val="24"/>
          <w:lang w:eastAsia="x-none"/>
        </w:rPr>
        <w:t xml:space="preserve">ych </w:t>
      </w:r>
    </w:p>
    <w:p w14:paraId="2577A263" w14:textId="77777777" w:rsidR="00D1624A" w:rsidRPr="00E04D45" w:rsidRDefault="00D1624A" w:rsidP="00D1624A">
      <w:pPr>
        <w:spacing w:after="0" w:line="240" w:lineRule="auto"/>
        <w:rPr>
          <w:rFonts w:ascii="Calibri" w:hAnsi="Calibri"/>
          <w:bCs/>
          <w:szCs w:val="24"/>
          <w:lang w:eastAsia="x-none"/>
        </w:rPr>
      </w:pPr>
      <w:r w:rsidRPr="00E04D45">
        <w:rPr>
          <w:rFonts w:ascii="Calibri" w:hAnsi="Calibri"/>
          <w:b/>
          <w:bCs/>
          <w:noProof/>
          <w:sz w:val="32"/>
          <w:szCs w:val="32"/>
        </w:rPr>
        <w:drawing>
          <wp:anchor distT="0" distB="0" distL="114300" distR="114300" simplePos="0" relativeHeight="251662336" behindDoc="0" locked="0" layoutInCell="1" allowOverlap="1" wp14:anchorId="03811A8A" wp14:editId="0AE3CD78">
            <wp:simplePos x="0" y="0"/>
            <wp:positionH relativeFrom="column">
              <wp:posOffset>2522855</wp:posOffset>
            </wp:positionH>
            <wp:positionV relativeFrom="paragraph">
              <wp:posOffset>6985</wp:posOffset>
            </wp:positionV>
            <wp:extent cx="714375" cy="323850"/>
            <wp:effectExtent l="0" t="0" r="9525" b="0"/>
            <wp:wrapNone/>
            <wp:docPr id="1614520339" name="Obraz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iekt 1"/>
                    <pic:cNvPicPr>
                      <a:picLocks noChangeArrowheads="1"/>
                    </pic:cNvPicPr>
                  </pic:nvPicPr>
                  <pic:blipFill>
                    <a:blip r:embed="rId5">
                      <a:extLst>
                        <a:ext uri="{28A0092B-C50C-407E-A947-70E740481C1C}">
                          <a14:useLocalDpi xmlns:a14="http://schemas.microsoft.com/office/drawing/2010/main" val="0"/>
                        </a:ext>
                      </a:extLst>
                    </a:blip>
                    <a:srcRect t="-2316" b="-2316"/>
                    <a:stretch>
                      <a:fillRect/>
                    </a:stretch>
                  </pic:blipFill>
                  <pic:spPr bwMode="auto">
                    <a:xfrm>
                      <a:off x="0" y="0"/>
                      <a:ext cx="714375" cy="323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04D45">
        <w:rPr>
          <w:rFonts w:ascii="Calibri" w:hAnsi="Calibri"/>
          <w:bCs/>
          <w:szCs w:val="24"/>
        </w:rPr>
        <w:t>Jednokierunkowa</w:t>
      </w:r>
      <w:r w:rsidRPr="00E04D45">
        <w:rPr>
          <w:rFonts w:ascii="Calibri" w:hAnsi="Calibri"/>
          <w:bCs/>
          <w:szCs w:val="24"/>
        </w:rPr>
        <w:tab/>
      </w:r>
      <w:r w:rsidRPr="00E04D45">
        <w:rPr>
          <w:rFonts w:ascii="Calibri" w:hAnsi="Calibri"/>
          <w:b/>
          <w:bCs/>
          <w:szCs w:val="24"/>
          <w:lang w:eastAsia="x-none"/>
        </w:rPr>
        <w:t>1</w:t>
      </w:r>
      <w:r>
        <w:rPr>
          <w:rFonts w:ascii="Calibri" w:hAnsi="Calibri"/>
          <w:b/>
          <w:bCs/>
          <w:szCs w:val="24"/>
          <w:lang w:eastAsia="x-none"/>
        </w:rPr>
        <w:t>2</w:t>
      </w:r>
      <w:r w:rsidRPr="00E04D45">
        <w:rPr>
          <w:rFonts w:ascii="Calibri" w:hAnsi="Calibri"/>
          <w:b/>
          <w:bCs/>
          <w:szCs w:val="24"/>
          <w:lang w:eastAsia="x-none"/>
        </w:rPr>
        <w:t>0</w:t>
      </w:r>
    </w:p>
    <w:p w14:paraId="799D7233" w14:textId="77777777" w:rsidR="00D1624A" w:rsidRPr="00E04D45" w:rsidRDefault="00D1624A" w:rsidP="00D1624A">
      <w:pPr>
        <w:spacing w:after="0" w:line="240" w:lineRule="auto"/>
        <w:rPr>
          <w:rFonts w:ascii="Calibri" w:hAnsi="Calibri"/>
          <w:bCs/>
          <w:szCs w:val="24"/>
          <w:lang w:eastAsia="x-none"/>
        </w:rPr>
      </w:pPr>
      <w:r w:rsidRPr="00E04D45">
        <w:rPr>
          <w:rFonts w:ascii="Calibri" w:hAnsi="Calibri"/>
          <w:bCs/>
          <w:szCs w:val="24"/>
          <w:lang w:eastAsia="x-none"/>
        </w:rPr>
        <w:t>Dwukierunkowa</w:t>
      </w:r>
      <w:r w:rsidRPr="00E04D45">
        <w:rPr>
          <w:rFonts w:ascii="Calibri" w:hAnsi="Calibri"/>
          <w:bCs/>
          <w:szCs w:val="24"/>
          <w:lang w:eastAsia="x-none"/>
        </w:rPr>
        <w:tab/>
      </w:r>
      <w:r>
        <w:rPr>
          <w:rFonts w:ascii="Calibri" w:hAnsi="Calibri"/>
          <w:b/>
          <w:bCs/>
          <w:szCs w:val="24"/>
          <w:lang w:eastAsia="x-none"/>
        </w:rPr>
        <w:t>40</w:t>
      </w:r>
    </w:p>
    <w:p w14:paraId="2832FE3F" w14:textId="77777777" w:rsidR="00D1624A" w:rsidRPr="00DD4E26" w:rsidRDefault="00D1624A" w:rsidP="00D1624A">
      <w:pPr>
        <w:spacing w:after="0" w:line="240" w:lineRule="auto"/>
        <w:rPr>
          <w:rFonts w:ascii="Calibri" w:hAnsi="Calibri"/>
          <w:b/>
          <w:szCs w:val="24"/>
          <w:lang w:eastAsia="x-none"/>
        </w:rPr>
      </w:pPr>
      <w:r w:rsidRPr="00DD4E26">
        <w:rPr>
          <w:rFonts w:ascii="Calibri" w:hAnsi="Calibri"/>
          <w:b/>
          <w:szCs w:val="24"/>
        </w:rPr>
        <w:t xml:space="preserve">Kolumna </w:t>
      </w:r>
      <w:r w:rsidRPr="00DD4E26">
        <w:rPr>
          <w:rFonts w:ascii="Calibri" w:hAnsi="Calibri"/>
          <w:b/>
          <w:szCs w:val="24"/>
          <w:lang w:eastAsia="x-none"/>
        </w:rPr>
        <w:t>pojazdów gąsienicowych</w:t>
      </w:r>
    </w:p>
    <w:p w14:paraId="47508A22" w14:textId="77777777" w:rsidR="00D1624A" w:rsidRPr="00E04D45" w:rsidRDefault="00D1624A" w:rsidP="00D1624A">
      <w:pPr>
        <w:spacing w:after="0" w:line="240" w:lineRule="auto"/>
        <w:rPr>
          <w:rFonts w:ascii="Calibri" w:hAnsi="Calibri"/>
          <w:bCs/>
          <w:szCs w:val="24"/>
          <w:lang w:eastAsia="x-none"/>
        </w:rPr>
      </w:pPr>
      <w:r w:rsidRPr="00E04D45">
        <w:rPr>
          <w:rFonts w:ascii="Calibri" w:hAnsi="Calibri"/>
          <w:b/>
          <w:bCs/>
          <w:noProof/>
          <w:sz w:val="32"/>
          <w:szCs w:val="32"/>
        </w:rPr>
        <w:drawing>
          <wp:anchor distT="0" distB="0" distL="114300" distR="114300" simplePos="0" relativeHeight="251663360" behindDoc="0" locked="0" layoutInCell="1" allowOverlap="1" wp14:anchorId="604E23F2" wp14:editId="30C5F353">
            <wp:simplePos x="0" y="0"/>
            <wp:positionH relativeFrom="column">
              <wp:posOffset>2499360</wp:posOffset>
            </wp:positionH>
            <wp:positionV relativeFrom="paragraph">
              <wp:posOffset>21590</wp:posOffset>
            </wp:positionV>
            <wp:extent cx="952500" cy="285750"/>
            <wp:effectExtent l="0" t="0" r="0" b="0"/>
            <wp:wrapNone/>
            <wp:docPr id="1429891207" name="Obraz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iekt 2"/>
                    <pic:cNvPicPr>
                      <a:picLocks noChangeArrowheads="1"/>
                    </pic:cNvPicPr>
                  </pic:nvPicPr>
                  <pic:blipFill>
                    <a:blip r:embed="rId6">
                      <a:extLst>
                        <a:ext uri="{28A0092B-C50C-407E-A947-70E740481C1C}">
                          <a14:useLocalDpi xmlns:a14="http://schemas.microsoft.com/office/drawing/2010/main" val="0"/>
                        </a:ext>
                      </a:extLst>
                    </a:blip>
                    <a:srcRect t="-2684" b="-4027"/>
                    <a:stretch>
                      <a:fillRect/>
                    </a:stretch>
                  </pic:blipFill>
                  <pic:spPr bwMode="auto">
                    <a:xfrm>
                      <a:off x="0" y="0"/>
                      <a:ext cx="952500" cy="285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04D45">
        <w:rPr>
          <w:rFonts w:ascii="Calibri" w:hAnsi="Calibri"/>
          <w:bCs/>
          <w:szCs w:val="24"/>
        </w:rPr>
        <w:t>Jednokierunkowa</w:t>
      </w:r>
      <w:r w:rsidRPr="00E04D45">
        <w:rPr>
          <w:rFonts w:ascii="Calibri" w:hAnsi="Calibri"/>
          <w:bCs/>
          <w:szCs w:val="24"/>
        </w:rPr>
        <w:tab/>
      </w:r>
      <w:r w:rsidRPr="00E04D45">
        <w:rPr>
          <w:rFonts w:ascii="Calibri" w:hAnsi="Calibri"/>
          <w:b/>
          <w:bCs/>
          <w:szCs w:val="24"/>
          <w:lang w:eastAsia="x-none"/>
        </w:rPr>
        <w:t>1</w:t>
      </w:r>
      <w:r>
        <w:rPr>
          <w:rFonts w:ascii="Calibri" w:hAnsi="Calibri"/>
          <w:b/>
          <w:bCs/>
          <w:szCs w:val="24"/>
          <w:lang w:eastAsia="x-none"/>
        </w:rPr>
        <w:t>0</w:t>
      </w:r>
      <w:r w:rsidRPr="00E04D45">
        <w:rPr>
          <w:rFonts w:ascii="Calibri" w:hAnsi="Calibri"/>
          <w:b/>
          <w:bCs/>
          <w:szCs w:val="24"/>
          <w:lang w:eastAsia="x-none"/>
        </w:rPr>
        <w:t>0</w:t>
      </w:r>
    </w:p>
    <w:p w14:paraId="77D00C9F" w14:textId="77777777" w:rsidR="00D1624A" w:rsidRPr="00E04D45" w:rsidRDefault="00D1624A" w:rsidP="00D1624A">
      <w:pPr>
        <w:spacing w:after="0" w:line="240" w:lineRule="auto"/>
        <w:rPr>
          <w:rFonts w:ascii="Calibri" w:hAnsi="Calibri"/>
          <w:b/>
          <w:bCs/>
          <w:szCs w:val="24"/>
          <w:lang w:eastAsia="x-none"/>
        </w:rPr>
      </w:pPr>
      <w:r w:rsidRPr="00E04D45">
        <w:rPr>
          <w:rFonts w:ascii="Calibri" w:hAnsi="Calibri"/>
          <w:bCs/>
          <w:szCs w:val="24"/>
          <w:lang w:eastAsia="x-none"/>
        </w:rPr>
        <w:t>Dwukierunkowa</w:t>
      </w:r>
      <w:r w:rsidRPr="00E04D45">
        <w:rPr>
          <w:rFonts w:ascii="Calibri" w:hAnsi="Calibri"/>
          <w:bCs/>
          <w:szCs w:val="24"/>
          <w:lang w:eastAsia="x-none"/>
        </w:rPr>
        <w:tab/>
      </w:r>
      <w:r>
        <w:rPr>
          <w:rFonts w:ascii="Calibri" w:hAnsi="Calibri"/>
          <w:b/>
          <w:bCs/>
          <w:szCs w:val="24"/>
          <w:lang w:eastAsia="x-none"/>
        </w:rPr>
        <w:t>40</w:t>
      </w:r>
    </w:p>
    <w:p w14:paraId="174B5F50" w14:textId="77777777" w:rsidR="00D1624A" w:rsidRDefault="00D1624A" w:rsidP="00D1624A">
      <w:pPr>
        <w:pStyle w:val="Default"/>
        <w:spacing w:line="360" w:lineRule="auto"/>
        <w:rPr>
          <w:rFonts w:cstheme="minorHAnsi"/>
        </w:rPr>
      </w:pPr>
    </w:p>
    <w:p w14:paraId="4985E771" w14:textId="77777777" w:rsidR="00D1624A" w:rsidRDefault="00D1624A" w:rsidP="00D1624A">
      <w:pPr>
        <w:pStyle w:val="Nagwek2"/>
        <w:keepNext w:val="0"/>
        <w:rPr>
          <w:rFonts w:ascii="Calibri" w:hAnsi="Calibri"/>
          <w:iCs/>
          <w:szCs w:val="24"/>
        </w:rPr>
      </w:pPr>
      <w:r>
        <w:rPr>
          <w:rFonts w:ascii="Calibri" w:hAnsi="Calibri"/>
          <w:iCs/>
          <w:szCs w:val="24"/>
        </w:rPr>
        <w:t>Posadowienie</w:t>
      </w:r>
    </w:p>
    <w:p w14:paraId="310CC6EC" w14:textId="77777777" w:rsidR="00D1624A" w:rsidRDefault="00D1624A" w:rsidP="00D1624A">
      <w:pPr>
        <w:pStyle w:val="Nagwek2"/>
        <w:keepNext w:val="0"/>
        <w:jc w:val="both"/>
        <w:rPr>
          <w:rFonts w:ascii="Calibri" w:eastAsia="Calibri" w:hAnsi="Calibri"/>
          <w:b w:val="0"/>
          <w:bCs/>
          <w:lang w:eastAsia="en-US"/>
        </w:rPr>
      </w:pPr>
      <w:r>
        <w:rPr>
          <w:rFonts w:ascii="Calibri" w:eastAsia="Calibri" w:hAnsi="Calibri"/>
          <w:b w:val="0"/>
          <w:bCs/>
          <w:lang w:eastAsia="en-US"/>
        </w:rPr>
        <w:t>Most będzie posadowiony na palach wierconych - wielkośrednicowych.</w:t>
      </w:r>
    </w:p>
    <w:p w14:paraId="523822A7" w14:textId="77777777" w:rsidR="00D1624A" w:rsidRDefault="00D1624A" w:rsidP="00D1624A">
      <w:pPr>
        <w:pStyle w:val="Nagwek2"/>
        <w:keepNext w:val="0"/>
        <w:rPr>
          <w:rFonts w:ascii="Calibri" w:eastAsia="Calibri" w:hAnsi="Calibri"/>
          <w:b w:val="0"/>
          <w:bCs/>
          <w:lang w:eastAsia="en-US"/>
        </w:rPr>
      </w:pPr>
    </w:p>
    <w:p w14:paraId="0D5006BC" w14:textId="77777777" w:rsidR="001F2594" w:rsidRDefault="001F2594" w:rsidP="00D1624A">
      <w:pPr>
        <w:pStyle w:val="Nagwek2"/>
        <w:keepNext w:val="0"/>
        <w:rPr>
          <w:rFonts w:ascii="Calibri" w:hAnsi="Calibri"/>
          <w:iCs/>
          <w:szCs w:val="24"/>
        </w:rPr>
      </w:pPr>
    </w:p>
    <w:p w14:paraId="4E962F1E" w14:textId="76434236" w:rsidR="00D1624A" w:rsidRDefault="00D1624A" w:rsidP="00D1624A">
      <w:pPr>
        <w:pStyle w:val="Nagwek2"/>
        <w:keepNext w:val="0"/>
        <w:rPr>
          <w:rFonts w:ascii="Calibri" w:hAnsi="Calibri"/>
          <w:iCs/>
          <w:szCs w:val="24"/>
        </w:rPr>
      </w:pPr>
      <w:r>
        <w:rPr>
          <w:rFonts w:ascii="Calibri" w:hAnsi="Calibri"/>
          <w:iCs/>
          <w:szCs w:val="24"/>
        </w:rPr>
        <w:lastRenderedPageBreak/>
        <w:t xml:space="preserve">Konstrukcja ustroju nośnego mostu. </w:t>
      </w:r>
    </w:p>
    <w:p w14:paraId="729A728E" w14:textId="77777777" w:rsidR="00D1624A" w:rsidRDefault="00D1624A" w:rsidP="00D1624A">
      <w:pPr>
        <w:pStyle w:val="Default"/>
        <w:rPr>
          <w:rFonts w:ascii="Calibri" w:hAnsi="Calibri"/>
        </w:rPr>
      </w:pPr>
      <w:r>
        <w:rPr>
          <w:rFonts w:ascii="Calibri" w:hAnsi="Calibri"/>
        </w:rPr>
        <w:t xml:space="preserve">Ustrój nośny mostu stanowi konstrukcja zespolona, stalowo – betonowa. </w:t>
      </w:r>
    </w:p>
    <w:p w14:paraId="2A299791" w14:textId="77777777" w:rsidR="00D1624A" w:rsidRDefault="00D1624A" w:rsidP="00D1624A">
      <w:pPr>
        <w:pStyle w:val="Default"/>
        <w:rPr>
          <w:rFonts w:ascii="Calibri" w:hAnsi="Calibri"/>
        </w:rPr>
      </w:pPr>
      <w:r>
        <w:rPr>
          <w:rFonts w:ascii="Calibri" w:hAnsi="Calibri"/>
        </w:rPr>
        <w:t xml:space="preserve">Konstrukcję ustroju nośnego stanowią kształtowniki HEB, jako jednoprzęsłowe belki. Całość przęsła złożona jest na szerokości ustroju z pięciu belek, połączonych ze współpracującą płytą żelbetową. </w:t>
      </w:r>
    </w:p>
    <w:p w14:paraId="18A85165" w14:textId="77777777" w:rsidR="00D1624A" w:rsidRDefault="00D1624A" w:rsidP="00D1624A">
      <w:pPr>
        <w:pStyle w:val="Default"/>
        <w:rPr>
          <w:rFonts w:ascii="Calibri" w:hAnsi="Calibri"/>
        </w:rPr>
      </w:pPr>
      <w:r>
        <w:rPr>
          <w:rFonts w:ascii="Calibri" w:hAnsi="Calibri"/>
        </w:rPr>
        <w:t xml:space="preserve">W celu zespolenia konstrukcji stalowej z płytą żelbetową pomostu, na pasie górnym belek stalowych zaprojektowano </w:t>
      </w:r>
      <w:proofErr w:type="spellStart"/>
      <w:r>
        <w:rPr>
          <w:rFonts w:ascii="Calibri" w:hAnsi="Calibri"/>
        </w:rPr>
        <w:t>opórki</w:t>
      </w:r>
      <w:proofErr w:type="spellEnd"/>
      <w:r>
        <w:rPr>
          <w:rFonts w:ascii="Calibri" w:hAnsi="Calibri"/>
        </w:rPr>
        <w:t xml:space="preserve"> stalowe. </w:t>
      </w:r>
      <w:r>
        <w:rPr>
          <w:rFonts w:ascii="Calibri" w:hAnsi="Calibri"/>
        </w:rPr>
        <w:br/>
        <w:t>Konstrukcję stalową należy wyczyścić i zabezpieczyć 3 warstwami powłok malarskich o całkowitej grubości 280-400 [µm] składających się z:</w:t>
      </w:r>
    </w:p>
    <w:p w14:paraId="0C47609E" w14:textId="77777777" w:rsidR="00D1624A" w:rsidRDefault="00D1624A" w:rsidP="00D1624A">
      <w:pPr>
        <w:numPr>
          <w:ilvl w:val="0"/>
          <w:numId w:val="13"/>
        </w:numPr>
        <w:spacing w:after="120" w:line="240" w:lineRule="auto"/>
        <w:rPr>
          <w:rFonts w:ascii="Calibri" w:hAnsi="Calibri"/>
          <w:szCs w:val="24"/>
        </w:rPr>
      </w:pPr>
      <w:r>
        <w:rPr>
          <w:rFonts w:ascii="Calibri" w:hAnsi="Calibri"/>
          <w:szCs w:val="24"/>
        </w:rPr>
        <w:t>powłoki gruntowej – farba poliuretanowa lub poliuretanowa modyfikowana,</w:t>
      </w:r>
    </w:p>
    <w:p w14:paraId="29524778" w14:textId="77777777" w:rsidR="00D1624A" w:rsidRDefault="00D1624A" w:rsidP="00D1624A">
      <w:pPr>
        <w:numPr>
          <w:ilvl w:val="0"/>
          <w:numId w:val="13"/>
        </w:numPr>
        <w:spacing w:after="120" w:line="240" w:lineRule="auto"/>
        <w:rPr>
          <w:rFonts w:ascii="Calibri" w:hAnsi="Calibri"/>
        </w:rPr>
      </w:pPr>
      <w:r>
        <w:rPr>
          <w:rFonts w:ascii="Calibri" w:hAnsi="Calibri"/>
        </w:rPr>
        <w:t>powłoki między warstwowej – farba poliuretanowa o wysokiej zawartości części stałych,</w:t>
      </w:r>
    </w:p>
    <w:p w14:paraId="548C97AA" w14:textId="77777777" w:rsidR="00D1624A" w:rsidRDefault="00D1624A" w:rsidP="00D1624A">
      <w:pPr>
        <w:numPr>
          <w:ilvl w:val="0"/>
          <w:numId w:val="13"/>
        </w:numPr>
        <w:spacing w:after="120" w:line="240" w:lineRule="auto"/>
      </w:pPr>
      <w:r>
        <w:rPr>
          <w:rFonts w:ascii="Calibri" w:hAnsi="Calibri"/>
        </w:rPr>
        <w:t>powłoki nawierzchniowej – farba poliuretanowa alifatyczna.</w:t>
      </w:r>
      <w:r>
        <w:rPr>
          <w:rFonts w:ascii="Calibri" w:hAnsi="Calibri"/>
        </w:rPr>
        <w:br/>
        <w:t xml:space="preserve">Zabezpieczenie antykorozyjne konstrukcji stalowej należy wykonać przy użyciu zestawu farb cynkowych posiadających aprobatę </w:t>
      </w:r>
      <w:proofErr w:type="spellStart"/>
      <w:r>
        <w:rPr>
          <w:rFonts w:ascii="Calibri" w:hAnsi="Calibri"/>
        </w:rPr>
        <w:t>IBDiM</w:t>
      </w:r>
      <w:proofErr w:type="spellEnd"/>
      <w:r>
        <w:rPr>
          <w:rFonts w:ascii="Calibri" w:hAnsi="Calibri"/>
        </w:rPr>
        <w:t>.</w:t>
      </w:r>
      <w:r>
        <w:t xml:space="preserve"> </w:t>
      </w:r>
    </w:p>
    <w:p w14:paraId="30A34321" w14:textId="77777777" w:rsidR="00D1624A" w:rsidRDefault="00D1624A" w:rsidP="00D1624A">
      <w:pPr>
        <w:pStyle w:val="Default"/>
        <w:rPr>
          <w:rFonts w:ascii="Calibri" w:hAnsi="Calibri"/>
        </w:rPr>
      </w:pPr>
      <w:r>
        <w:rPr>
          <w:rFonts w:ascii="Calibri" w:hAnsi="Calibri"/>
        </w:rPr>
        <w:t xml:space="preserve">Przed wykonaniem powłok malarskich konstrukcję należy oczyścić poprzez piaskowanie do stopnia czystości są 2.5 (I stopień czystości). Dopuszcza się inną technologię zabezpieczenia antykorozyjnego, pod warunkiem posiadania przez dany zestaw malarski aprobaty </w:t>
      </w:r>
      <w:proofErr w:type="spellStart"/>
      <w:r>
        <w:rPr>
          <w:rFonts w:ascii="Calibri" w:hAnsi="Calibri"/>
        </w:rPr>
        <w:t>IBDiM</w:t>
      </w:r>
      <w:proofErr w:type="spellEnd"/>
      <w:r>
        <w:rPr>
          <w:rFonts w:ascii="Calibri" w:hAnsi="Calibri"/>
        </w:rPr>
        <w:t xml:space="preserve">. </w:t>
      </w:r>
    </w:p>
    <w:p w14:paraId="025311D3" w14:textId="77777777" w:rsidR="00D1624A" w:rsidRDefault="00D1624A" w:rsidP="00D1624A">
      <w:pPr>
        <w:pStyle w:val="Default"/>
        <w:rPr>
          <w:rFonts w:ascii="Calibri" w:hAnsi="Calibri"/>
        </w:rPr>
      </w:pPr>
      <w:r>
        <w:rPr>
          <w:rFonts w:ascii="Calibri" w:hAnsi="Calibri"/>
        </w:rPr>
        <w:t xml:space="preserve">Na pasach górnych belek zabezpieczenia antykorozyjnego się nie wykonuje. Kolorystykę powłok malarskich uzgodnić z Inwestorem. </w:t>
      </w:r>
    </w:p>
    <w:p w14:paraId="47DF6E0B" w14:textId="77777777" w:rsidR="00D1624A" w:rsidRDefault="00D1624A" w:rsidP="00D1624A">
      <w:pPr>
        <w:pStyle w:val="Default"/>
        <w:rPr>
          <w:rFonts w:ascii="Calibri" w:hAnsi="Calibri"/>
        </w:rPr>
      </w:pPr>
    </w:p>
    <w:p w14:paraId="618D8426" w14:textId="77777777" w:rsidR="00D1624A" w:rsidRDefault="00D1624A" w:rsidP="00D1624A">
      <w:pPr>
        <w:pStyle w:val="Default"/>
        <w:rPr>
          <w:rFonts w:ascii="Calibri" w:hAnsi="Calibri"/>
        </w:rPr>
      </w:pPr>
    </w:p>
    <w:p w14:paraId="0D1382B8" w14:textId="77777777" w:rsidR="00D1624A" w:rsidRDefault="00D1624A" w:rsidP="00D1624A">
      <w:pPr>
        <w:pStyle w:val="Default"/>
        <w:rPr>
          <w:rFonts w:ascii="Calibri" w:hAnsi="Calibri"/>
          <w:b/>
        </w:rPr>
      </w:pPr>
      <w:r>
        <w:rPr>
          <w:rFonts w:ascii="Calibri" w:hAnsi="Calibri"/>
          <w:b/>
        </w:rPr>
        <w:t xml:space="preserve">Podpory </w:t>
      </w:r>
    </w:p>
    <w:p w14:paraId="408A8950" w14:textId="77777777" w:rsidR="00D1624A" w:rsidRDefault="00D1624A" w:rsidP="00D1624A">
      <w:pPr>
        <w:pStyle w:val="Default"/>
        <w:rPr>
          <w:rFonts w:ascii="Calibri" w:hAnsi="Calibri"/>
        </w:rPr>
      </w:pPr>
      <w:r>
        <w:rPr>
          <w:rFonts w:ascii="Calibri" w:hAnsi="Calibri"/>
        </w:rPr>
        <w:t xml:space="preserve">Projektuje się posadowienie pośrednie mostu na palach żelbetowych wierconych. Pale fundamentowe zwieńczone zostaną sztywnym oczepem wykonanym w postaci żelbetowej tarczy, na której oparta zostanie stalowa konstrukcja nośna mostu. </w:t>
      </w:r>
    </w:p>
    <w:p w14:paraId="1DC28BF2" w14:textId="77777777" w:rsidR="00D1624A" w:rsidRDefault="00D1624A" w:rsidP="00D1624A">
      <w:pPr>
        <w:pStyle w:val="Default"/>
        <w:rPr>
          <w:rFonts w:ascii="Calibri" w:hAnsi="Calibri"/>
        </w:rPr>
      </w:pPr>
    </w:p>
    <w:p w14:paraId="4B7F7A23" w14:textId="77777777" w:rsidR="00D1624A" w:rsidRDefault="00D1624A" w:rsidP="00D1624A">
      <w:pPr>
        <w:pStyle w:val="Default"/>
        <w:rPr>
          <w:rFonts w:ascii="Calibri" w:hAnsi="Calibri"/>
          <w:b/>
        </w:rPr>
      </w:pPr>
    </w:p>
    <w:p w14:paraId="747D6588" w14:textId="77777777" w:rsidR="00D1624A" w:rsidRDefault="00D1624A" w:rsidP="00D1624A">
      <w:pPr>
        <w:pStyle w:val="Default"/>
        <w:rPr>
          <w:rFonts w:ascii="Calibri" w:hAnsi="Calibri"/>
          <w:b/>
        </w:rPr>
      </w:pPr>
      <w:r>
        <w:rPr>
          <w:rFonts w:ascii="Calibri" w:hAnsi="Calibri"/>
          <w:b/>
        </w:rPr>
        <w:t xml:space="preserve">Płyta żelbetowa pomostu mostu </w:t>
      </w:r>
    </w:p>
    <w:p w14:paraId="09AD03ED" w14:textId="77777777" w:rsidR="00D1624A" w:rsidRDefault="00D1624A" w:rsidP="00D1624A">
      <w:pPr>
        <w:pStyle w:val="Default"/>
        <w:rPr>
          <w:rFonts w:ascii="Calibri" w:hAnsi="Calibri"/>
        </w:rPr>
      </w:pPr>
      <w:r>
        <w:rPr>
          <w:rFonts w:ascii="Calibri" w:hAnsi="Calibri"/>
        </w:rPr>
        <w:t xml:space="preserve">Żelbetowa płyta pomostu wykonana zostanie z betonu klasy C30/37 zbrojona stalą AIII N. Stopień wodoszczelności betonu dla całej konstrukcji określa się na minimum W8. Zaprojektowano płytę o stałej. Szerokość całkowita płyty - 10,32 m. </w:t>
      </w:r>
    </w:p>
    <w:p w14:paraId="4D7C55C4" w14:textId="77777777" w:rsidR="00D1624A" w:rsidRDefault="00D1624A" w:rsidP="00D1624A">
      <w:pPr>
        <w:pStyle w:val="Default"/>
        <w:rPr>
          <w:rFonts w:ascii="Calibri" w:hAnsi="Calibri"/>
        </w:rPr>
      </w:pPr>
      <w:r>
        <w:rPr>
          <w:rFonts w:ascii="Calibri" w:hAnsi="Calibri"/>
        </w:rPr>
        <w:t xml:space="preserve">Deskowanie płyty pomostu stosować w pełni podwieszone do dźwigarów stalowych ustroju nośnego. </w:t>
      </w:r>
    </w:p>
    <w:p w14:paraId="35F322A9" w14:textId="77777777" w:rsidR="00D1624A" w:rsidRDefault="00D1624A" w:rsidP="00D1624A">
      <w:pPr>
        <w:pStyle w:val="Default"/>
        <w:rPr>
          <w:rFonts w:ascii="Calibri" w:hAnsi="Calibri"/>
        </w:rPr>
      </w:pPr>
      <w:r>
        <w:rPr>
          <w:rFonts w:ascii="Calibri" w:hAnsi="Calibri"/>
        </w:rPr>
        <w:t>Podczas betonowania nastąpi ugięcie dźwigarów głównych, które będzie uwzględnione na etapie produkcji dźwigarów.</w:t>
      </w:r>
    </w:p>
    <w:p w14:paraId="4B857ACC" w14:textId="77777777" w:rsidR="00D1624A" w:rsidRDefault="00D1624A" w:rsidP="00D1624A">
      <w:pPr>
        <w:pStyle w:val="Default"/>
        <w:rPr>
          <w:rFonts w:ascii="Calibri" w:hAnsi="Calibri"/>
        </w:rPr>
      </w:pPr>
    </w:p>
    <w:p w14:paraId="5AC4AFEF" w14:textId="77777777" w:rsidR="00D1624A" w:rsidRDefault="00D1624A" w:rsidP="00D1624A">
      <w:pPr>
        <w:pStyle w:val="Nagwek2"/>
        <w:keepNext w:val="0"/>
        <w:jc w:val="both"/>
        <w:rPr>
          <w:rFonts w:ascii="Calibri" w:hAnsi="Calibri"/>
          <w:iCs/>
          <w:szCs w:val="24"/>
        </w:rPr>
      </w:pPr>
      <w:r>
        <w:rPr>
          <w:rFonts w:ascii="Calibri" w:hAnsi="Calibri"/>
          <w:iCs/>
          <w:szCs w:val="24"/>
        </w:rPr>
        <w:t>Kapy chodnikowe</w:t>
      </w:r>
    </w:p>
    <w:p w14:paraId="469E5D22" w14:textId="77777777" w:rsidR="00D1624A" w:rsidRDefault="00D1624A" w:rsidP="00D1624A">
      <w:pPr>
        <w:pStyle w:val="Tytu"/>
        <w:tabs>
          <w:tab w:val="left" w:pos="1134"/>
        </w:tabs>
        <w:ind w:left="0"/>
        <w:jc w:val="left"/>
        <w:rPr>
          <w:rFonts w:ascii="Calibri" w:eastAsia="Calibri" w:hAnsi="Calibri"/>
          <w:b w:val="0"/>
          <w:bCs w:val="0"/>
          <w:sz w:val="24"/>
          <w:lang w:eastAsia="en-US"/>
        </w:rPr>
      </w:pPr>
      <w:r>
        <w:rPr>
          <w:rFonts w:ascii="Calibri" w:hAnsi="Calibri" w:cs="Arial"/>
          <w:b w:val="0"/>
          <w:bCs w:val="0"/>
          <w:color w:val="000000"/>
          <w:sz w:val="24"/>
          <w:szCs w:val="20"/>
        </w:rPr>
        <w:t xml:space="preserve">Zaprojektowano obustronne żelbetowe kapy chodnikowe. Gzymsy kap chodnikowych stanowi tzw. deska z </w:t>
      </w:r>
      <w:proofErr w:type="spellStart"/>
      <w:r>
        <w:rPr>
          <w:rFonts w:ascii="Calibri" w:hAnsi="Calibri" w:cs="Arial"/>
          <w:b w:val="0"/>
          <w:bCs w:val="0"/>
          <w:color w:val="000000"/>
          <w:sz w:val="24"/>
          <w:szCs w:val="20"/>
        </w:rPr>
        <w:t>plimerobetonu</w:t>
      </w:r>
      <w:proofErr w:type="spellEnd"/>
      <w:r>
        <w:rPr>
          <w:rFonts w:ascii="Calibri" w:hAnsi="Calibri" w:cs="Arial"/>
          <w:b w:val="0"/>
          <w:bCs w:val="0"/>
          <w:color w:val="000000"/>
          <w:sz w:val="24"/>
          <w:szCs w:val="20"/>
        </w:rPr>
        <w:t>.</w:t>
      </w:r>
      <w:r>
        <w:rPr>
          <w:rFonts w:ascii="Calibri" w:eastAsia="Calibri" w:hAnsi="Calibri"/>
          <w:b w:val="0"/>
          <w:bCs w:val="0"/>
          <w:sz w:val="24"/>
          <w:lang w:eastAsia="en-US"/>
        </w:rPr>
        <w:t xml:space="preserve"> Kapy zabezpieczone zostaną nawierzchnio – izolacją gr. 4 mm wykonaną z bazie żywic epoksydowych modyfikowanych bitumami.</w:t>
      </w:r>
    </w:p>
    <w:p w14:paraId="4467BE1D" w14:textId="77777777" w:rsidR="00D1624A" w:rsidRDefault="00D1624A" w:rsidP="00D1624A">
      <w:pPr>
        <w:pStyle w:val="Tytu"/>
        <w:tabs>
          <w:tab w:val="left" w:pos="1134"/>
        </w:tabs>
        <w:ind w:left="0"/>
        <w:jc w:val="left"/>
        <w:rPr>
          <w:rFonts w:ascii="Calibri" w:eastAsia="Calibri" w:hAnsi="Calibri"/>
          <w:b w:val="0"/>
          <w:bCs w:val="0"/>
          <w:sz w:val="24"/>
          <w:lang w:eastAsia="en-US"/>
        </w:rPr>
      </w:pPr>
      <w:r>
        <w:rPr>
          <w:rFonts w:ascii="Calibri" w:eastAsia="Calibri" w:hAnsi="Calibri"/>
          <w:b w:val="0"/>
          <w:bCs w:val="0"/>
          <w:sz w:val="24"/>
          <w:lang w:eastAsia="en-US"/>
        </w:rPr>
        <w:t xml:space="preserve">Na połączeniu nawierzchni asfaltowej z betonem wykonać uszczelnienia z dyspersyjnego kitu asfaltowo – kauczukowego, np. </w:t>
      </w:r>
      <w:proofErr w:type="spellStart"/>
      <w:r w:rsidRPr="00E77772">
        <w:rPr>
          <w:rFonts w:ascii="Calibri" w:eastAsia="Calibri" w:hAnsi="Calibri"/>
          <w:b w:val="0"/>
          <w:bCs w:val="0"/>
          <w:sz w:val="24"/>
          <w:lang w:eastAsia="en-US"/>
        </w:rPr>
        <w:t>Laterbit</w:t>
      </w:r>
      <w:proofErr w:type="spellEnd"/>
      <w:r w:rsidRPr="00E77772">
        <w:rPr>
          <w:rFonts w:ascii="Calibri" w:eastAsia="Calibri" w:hAnsi="Calibri"/>
          <w:b w:val="0"/>
          <w:bCs w:val="0"/>
          <w:sz w:val="24"/>
          <w:lang w:eastAsia="en-US"/>
        </w:rPr>
        <w:t xml:space="preserve"> </w:t>
      </w:r>
      <w:proofErr w:type="spellStart"/>
      <w:r w:rsidRPr="00E77772">
        <w:rPr>
          <w:rFonts w:ascii="Calibri" w:eastAsia="Calibri" w:hAnsi="Calibri"/>
          <w:b w:val="0"/>
          <w:bCs w:val="0"/>
          <w:sz w:val="24"/>
          <w:lang w:eastAsia="en-US"/>
        </w:rPr>
        <w:t>Bg</w:t>
      </w:r>
      <w:proofErr w:type="spellEnd"/>
      <w:r w:rsidRPr="00E77772">
        <w:rPr>
          <w:rFonts w:ascii="Calibri" w:eastAsia="Calibri" w:hAnsi="Calibri"/>
          <w:b w:val="0"/>
          <w:bCs w:val="0"/>
          <w:sz w:val="24"/>
          <w:lang w:eastAsia="en-US"/>
        </w:rPr>
        <w:t xml:space="preserve"> 2x3 cm.</w:t>
      </w:r>
    </w:p>
    <w:p w14:paraId="0BD63CD0" w14:textId="77777777" w:rsidR="001F2594" w:rsidRDefault="001F2594" w:rsidP="00D1624A">
      <w:pPr>
        <w:pStyle w:val="Tytu"/>
        <w:tabs>
          <w:tab w:val="left" w:pos="1134"/>
        </w:tabs>
        <w:ind w:left="0"/>
        <w:jc w:val="left"/>
        <w:rPr>
          <w:rFonts w:ascii="Calibri" w:eastAsia="Calibri" w:hAnsi="Calibri"/>
          <w:b w:val="0"/>
          <w:bCs w:val="0"/>
          <w:sz w:val="24"/>
          <w:lang w:eastAsia="en-US"/>
        </w:rPr>
      </w:pPr>
    </w:p>
    <w:p w14:paraId="376E26BC" w14:textId="77777777" w:rsidR="001F2594" w:rsidRDefault="001F2594" w:rsidP="00D1624A">
      <w:pPr>
        <w:pStyle w:val="Tytu"/>
        <w:tabs>
          <w:tab w:val="left" w:pos="1134"/>
        </w:tabs>
        <w:ind w:left="0"/>
        <w:jc w:val="left"/>
        <w:rPr>
          <w:rFonts w:ascii="Calibri" w:eastAsia="Calibri" w:hAnsi="Calibri"/>
          <w:b w:val="0"/>
          <w:bCs w:val="0"/>
          <w:sz w:val="24"/>
          <w:lang w:eastAsia="en-US"/>
        </w:rPr>
      </w:pPr>
    </w:p>
    <w:p w14:paraId="383BF2C4" w14:textId="77777777" w:rsidR="001F2594" w:rsidRPr="00E77772" w:rsidRDefault="001F2594" w:rsidP="00D1624A">
      <w:pPr>
        <w:pStyle w:val="Tytu"/>
        <w:tabs>
          <w:tab w:val="left" w:pos="1134"/>
        </w:tabs>
        <w:ind w:left="0"/>
        <w:jc w:val="left"/>
        <w:rPr>
          <w:rFonts w:ascii="Calibri" w:eastAsia="Calibri" w:hAnsi="Calibri"/>
          <w:b w:val="0"/>
          <w:bCs w:val="0"/>
          <w:sz w:val="24"/>
          <w:lang w:eastAsia="en-US"/>
        </w:rPr>
      </w:pPr>
    </w:p>
    <w:p w14:paraId="5AF5336D" w14:textId="77777777" w:rsidR="00D1624A" w:rsidRDefault="00D1624A" w:rsidP="00D1624A">
      <w:pPr>
        <w:pStyle w:val="Default"/>
        <w:rPr>
          <w:rFonts w:ascii="Calibri" w:hAnsi="Calibri"/>
        </w:rPr>
      </w:pPr>
    </w:p>
    <w:p w14:paraId="0BC2D516" w14:textId="77777777" w:rsidR="00D1624A" w:rsidRDefault="00D1624A" w:rsidP="00D1624A">
      <w:pPr>
        <w:pStyle w:val="Default"/>
        <w:rPr>
          <w:rFonts w:ascii="Calibri" w:hAnsi="Calibri"/>
          <w:b/>
        </w:rPr>
      </w:pPr>
      <w:r>
        <w:rPr>
          <w:rFonts w:ascii="Calibri" w:hAnsi="Calibri"/>
          <w:b/>
        </w:rPr>
        <w:lastRenderedPageBreak/>
        <w:t xml:space="preserve">Odwodnienie pomostu. </w:t>
      </w:r>
    </w:p>
    <w:p w14:paraId="4C756377" w14:textId="77777777" w:rsidR="00D1624A" w:rsidRDefault="00D1624A" w:rsidP="00D1624A">
      <w:pPr>
        <w:pStyle w:val="Default"/>
        <w:rPr>
          <w:rFonts w:ascii="Calibri" w:hAnsi="Calibri"/>
        </w:rPr>
      </w:pPr>
      <w:r>
        <w:rPr>
          <w:rFonts w:ascii="Calibri" w:hAnsi="Calibri"/>
        </w:rPr>
        <w:t xml:space="preserve">Odwodnienie pomostu realizowane będzie za pomocą systemu spadków podłużnych i poprzecznych, sprowadzone kratek odwodnieniowych – </w:t>
      </w:r>
      <w:proofErr w:type="spellStart"/>
      <w:r>
        <w:rPr>
          <w:rFonts w:ascii="Calibri" w:hAnsi="Calibri"/>
        </w:rPr>
        <w:t>przykrawężnikowych</w:t>
      </w:r>
      <w:proofErr w:type="spellEnd"/>
      <w:r>
        <w:rPr>
          <w:rFonts w:ascii="Calibri" w:hAnsi="Calibri"/>
        </w:rPr>
        <w:t>, a następnie ze względu na niską zawartość zanieczyszczenia bezpośrednio do cieku.</w:t>
      </w:r>
    </w:p>
    <w:p w14:paraId="4E75A818" w14:textId="77777777" w:rsidR="00D1624A" w:rsidRDefault="00D1624A" w:rsidP="00D1624A">
      <w:pPr>
        <w:pStyle w:val="Default"/>
        <w:rPr>
          <w:rFonts w:ascii="Calibri" w:hAnsi="Calibri"/>
        </w:rPr>
      </w:pPr>
      <w:r>
        <w:rPr>
          <w:rFonts w:ascii="Calibri" w:hAnsi="Calibri"/>
        </w:rPr>
        <w:t>Odprowadzenie wody z poziomu izolacji odbywać się będzie do linii ścieków wzdłuż krawężników, gdzie zaprojektowano drenaż podłużny z włączeniem do sączków i ze względu na niską zawartość zanieczyszczenia bezpośrednio do cieku.</w:t>
      </w:r>
    </w:p>
    <w:p w14:paraId="12BE6EB9" w14:textId="77777777" w:rsidR="00D1624A" w:rsidRDefault="00D1624A" w:rsidP="00D1624A">
      <w:pPr>
        <w:pStyle w:val="Default"/>
        <w:rPr>
          <w:rFonts w:ascii="Calibri" w:hAnsi="Calibri"/>
          <w:b/>
        </w:rPr>
      </w:pPr>
    </w:p>
    <w:p w14:paraId="2EAA660E" w14:textId="77777777" w:rsidR="00D1624A" w:rsidRDefault="00D1624A" w:rsidP="00D1624A">
      <w:pPr>
        <w:pStyle w:val="Default"/>
        <w:rPr>
          <w:rFonts w:ascii="Calibri" w:hAnsi="Calibri"/>
          <w:b/>
        </w:rPr>
      </w:pPr>
      <w:r>
        <w:rPr>
          <w:rFonts w:ascii="Calibri" w:hAnsi="Calibri"/>
          <w:b/>
        </w:rPr>
        <w:t xml:space="preserve">Nawierzchnia mostu: </w:t>
      </w:r>
    </w:p>
    <w:p w14:paraId="5A19FF6D" w14:textId="77777777" w:rsidR="00D1624A" w:rsidRPr="00B6694D" w:rsidRDefault="00D1624A" w:rsidP="00D1624A">
      <w:pPr>
        <w:pStyle w:val="Default"/>
        <w:rPr>
          <w:rFonts w:asciiTheme="minorHAnsi" w:hAnsiTheme="minorHAnsi" w:cstheme="minorHAnsi"/>
        </w:rPr>
      </w:pPr>
      <w:r w:rsidRPr="00B6694D">
        <w:rPr>
          <w:rFonts w:asciiTheme="minorHAnsi" w:hAnsiTheme="minorHAnsi" w:cstheme="minorHAnsi"/>
        </w:rPr>
        <w:t>Nawierzchnię obiektu stanowi beton asfaltowy dwuwarstwowy. Nawierzchnię wykonać z warstwy wiążącej AC 16 W - 5 cm, oraz warstwy ścieralnej AC 11 S - 4 cm.</w:t>
      </w:r>
    </w:p>
    <w:p w14:paraId="3268D85B" w14:textId="77777777" w:rsidR="00D1624A" w:rsidRDefault="00D1624A" w:rsidP="00D1624A">
      <w:pPr>
        <w:pStyle w:val="Default"/>
        <w:rPr>
          <w:rFonts w:ascii="Calibri" w:hAnsi="Calibri"/>
        </w:rPr>
      </w:pPr>
    </w:p>
    <w:p w14:paraId="7B40FA24" w14:textId="77777777" w:rsidR="00D1624A" w:rsidRDefault="00D1624A" w:rsidP="00D1624A">
      <w:pPr>
        <w:pStyle w:val="Default"/>
        <w:rPr>
          <w:rFonts w:ascii="Calibri" w:hAnsi="Calibri"/>
          <w:b/>
        </w:rPr>
      </w:pPr>
      <w:r>
        <w:rPr>
          <w:rFonts w:ascii="Calibri" w:hAnsi="Calibri"/>
          <w:b/>
        </w:rPr>
        <w:t xml:space="preserve">Hydroizolacje. </w:t>
      </w:r>
    </w:p>
    <w:p w14:paraId="06C9242D" w14:textId="77777777" w:rsidR="00D1624A" w:rsidRDefault="00D1624A" w:rsidP="00D1624A">
      <w:pPr>
        <w:pStyle w:val="Default"/>
        <w:rPr>
          <w:rFonts w:ascii="Calibri" w:hAnsi="Calibri"/>
        </w:rPr>
      </w:pPr>
      <w:r>
        <w:rPr>
          <w:rFonts w:ascii="Calibri" w:hAnsi="Calibri"/>
        </w:rPr>
        <w:t xml:space="preserve">Powierzchnie ramownicy w części stykającej się z gruntem zabezpieczone będą izolacją powłokową „na zimno”. Przewidziano pokrycie powierzchni izolowanych masą asfaltową, po wcześniejszym zagruntowaniu roztworem asfaltowym. </w:t>
      </w:r>
    </w:p>
    <w:p w14:paraId="6D7D97CE" w14:textId="77777777" w:rsidR="00D1624A" w:rsidRDefault="00D1624A" w:rsidP="00D1624A">
      <w:pPr>
        <w:pStyle w:val="Default"/>
        <w:rPr>
          <w:rFonts w:ascii="Calibri" w:hAnsi="Calibri"/>
        </w:rPr>
      </w:pPr>
      <w:r>
        <w:rPr>
          <w:rFonts w:ascii="Calibri" w:hAnsi="Calibri"/>
        </w:rPr>
        <w:t xml:space="preserve">Płyta pomostu na całej szerokości będzie chroniona warstwą izolacji bitumicznej z papy </w:t>
      </w:r>
    </w:p>
    <w:p w14:paraId="0635A24A" w14:textId="77777777" w:rsidR="00D1624A" w:rsidRDefault="00D1624A" w:rsidP="00D1624A">
      <w:pPr>
        <w:pStyle w:val="Default"/>
        <w:rPr>
          <w:rFonts w:ascii="Calibri" w:hAnsi="Calibri"/>
          <w:b/>
        </w:rPr>
      </w:pPr>
      <w:r>
        <w:rPr>
          <w:rFonts w:ascii="Calibri" w:hAnsi="Calibri"/>
        </w:rPr>
        <w:t>termozgrzewalnej grubości min. 5mm. Przed ułożeniem papy, powierzchnię płyty należy przygotować i oczyścić, a następnie zagruntować. Podczas układania papy należy zachować długości zakładów, a skrajne arkusze papy zawinąć na boki płyty pomostu.</w:t>
      </w:r>
    </w:p>
    <w:p w14:paraId="529FAC73" w14:textId="77777777" w:rsidR="00D1624A" w:rsidRDefault="00D1624A" w:rsidP="00D1624A">
      <w:pPr>
        <w:pStyle w:val="Default"/>
        <w:rPr>
          <w:rFonts w:ascii="Calibri" w:hAnsi="Calibri"/>
          <w:b/>
        </w:rPr>
      </w:pPr>
    </w:p>
    <w:p w14:paraId="52A7A120" w14:textId="77777777" w:rsidR="00D1624A" w:rsidRDefault="00D1624A" w:rsidP="00D1624A">
      <w:pPr>
        <w:pStyle w:val="Default"/>
        <w:rPr>
          <w:rFonts w:ascii="Calibri" w:hAnsi="Calibri"/>
          <w:b/>
        </w:rPr>
      </w:pPr>
      <w:r>
        <w:rPr>
          <w:rFonts w:ascii="Calibri" w:hAnsi="Calibri"/>
          <w:b/>
        </w:rPr>
        <w:t xml:space="preserve">Wyposażenie mostu stanowią: </w:t>
      </w:r>
    </w:p>
    <w:p w14:paraId="03DD314E" w14:textId="77777777" w:rsidR="00D1624A" w:rsidRDefault="00D1624A" w:rsidP="00D1624A">
      <w:pPr>
        <w:pStyle w:val="Default"/>
        <w:ind w:left="180" w:hanging="180"/>
        <w:rPr>
          <w:rFonts w:ascii="Calibri" w:hAnsi="Calibri"/>
        </w:rPr>
      </w:pPr>
      <w:r>
        <w:rPr>
          <w:rFonts w:ascii="Calibri" w:hAnsi="Calibri"/>
        </w:rPr>
        <w:t>- na całej długości mostu projektuje się żelbetowe kapy chodnikowe, wyposażone w bariery ochronne.</w:t>
      </w:r>
    </w:p>
    <w:p w14:paraId="57B9274B" w14:textId="77777777" w:rsidR="00D1624A" w:rsidRDefault="00D1624A" w:rsidP="00D1624A">
      <w:pPr>
        <w:pStyle w:val="Default"/>
        <w:rPr>
          <w:rFonts w:ascii="Calibri" w:hAnsi="Calibri"/>
        </w:rPr>
      </w:pPr>
      <w:r>
        <w:rPr>
          <w:rFonts w:ascii="Calibri" w:hAnsi="Calibri"/>
        </w:rPr>
        <w:t>- wpusty mostowe i sączki.</w:t>
      </w:r>
    </w:p>
    <w:p w14:paraId="75255DA8" w14:textId="77777777" w:rsidR="00D1624A" w:rsidRDefault="00D1624A" w:rsidP="00D1624A">
      <w:pPr>
        <w:pStyle w:val="Default"/>
        <w:rPr>
          <w:rFonts w:ascii="Calibri" w:hAnsi="Calibri"/>
        </w:rPr>
      </w:pPr>
      <w:r>
        <w:rPr>
          <w:rFonts w:ascii="Calibri" w:hAnsi="Calibri"/>
        </w:rPr>
        <w:t xml:space="preserve">- krawężniki </w:t>
      </w:r>
    </w:p>
    <w:p w14:paraId="3586E813" w14:textId="77777777" w:rsidR="00D1624A" w:rsidRDefault="00D1624A" w:rsidP="00D1624A">
      <w:pPr>
        <w:pStyle w:val="Default"/>
        <w:rPr>
          <w:rFonts w:ascii="Calibri" w:hAnsi="Calibri"/>
        </w:rPr>
      </w:pPr>
      <w:r>
        <w:rPr>
          <w:rFonts w:ascii="Calibri" w:hAnsi="Calibri"/>
        </w:rPr>
        <w:t xml:space="preserve">- bariero-poręcze </w:t>
      </w:r>
    </w:p>
    <w:p w14:paraId="1381E610" w14:textId="77777777" w:rsidR="00D1624A" w:rsidRDefault="00D1624A" w:rsidP="00D1624A">
      <w:pPr>
        <w:pStyle w:val="Default"/>
        <w:rPr>
          <w:rFonts w:ascii="Calibri" w:hAnsi="Calibri"/>
        </w:rPr>
      </w:pPr>
    </w:p>
    <w:p w14:paraId="7963C063" w14:textId="77777777" w:rsidR="00D1624A" w:rsidRDefault="00D1624A" w:rsidP="00D1624A">
      <w:pPr>
        <w:pStyle w:val="Default"/>
        <w:rPr>
          <w:rFonts w:ascii="Calibri" w:hAnsi="Calibri"/>
          <w:b/>
        </w:rPr>
      </w:pPr>
      <w:r>
        <w:rPr>
          <w:rFonts w:ascii="Calibri" w:hAnsi="Calibri"/>
          <w:b/>
        </w:rPr>
        <w:t xml:space="preserve">Płyta przejściowa </w:t>
      </w:r>
    </w:p>
    <w:p w14:paraId="02D8883C" w14:textId="77777777" w:rsidR="00D1624A" w:rsidRDefault="00D1624A" w:rsidP="00D1624A">
      <w:pPr>
        <w:pStyle w:val="Default"/>
        <w:rPr>
          <w:rFonts w:ascii="Calibri" w:hAnsi="Calibri"/>
        </w:rPr>
      </w:pPr>
      <w:r>
        <w:rPr>
          <w:rFonts w:ascii="Calibri" w:hAnsi="Calibri"/>
        </w:rPr>
        <w:t xml:space="preserve">Na końcach obiektu mostowego, zaprojektowano płyty przejściowe o długości 4.0m i grubości 25cm. Płyta przejściowa opiera się za wsporniku belki </w:t>
      </w:r>
      <w:proofErr w:type="spellStart"/>
      <w:r>
        <w:rPr>
          <w:rFonts w:ascii="Calibri" w:hAnsi="Calibri"/>
        </w:rPr>
        <w:t>oczepowej</w:t>
      </w:r>
      <w:proofErr w:type="spellEnd"/>
      <w:r>
        <w:rPr>
          <w:rFonts w:ascii="Calibri" w:hAnsi="Calibri"/>
        </w:rPr>
        <w:t xml:space="preserve"> oraz na zagęszczonym gruncie przed i za mostem. Płytę posadowić na warstwie podkładu betonowego grubości 10cm. Na płycie wykonać izolację przeciwwilgociową, powłokową, płynną w dwóch warstwach.  </w:t>
      </w:r>
    </w:p>
    <w:p w14:paraId="47EF196C" w14:textId="77777777" w:rsidR="00D1624A" w:rsidRDefault="00D1624A" w:rsidP="00D1624A">
      <w:pPr>
        <w:pStyle w:val="Default"/>
        <w:rPr>
          <w:rFonts w:ascii="Calibri" w:hAnsi="Calibri"/>
        </w:rPr>
      </w:pPr>
    </w:p>
    <w:p w14:paraId="3AAF23D9" w14:textId="77777777" w:rsidR="00D1624A" w:rsidRDefault="00D1624A" w:rsidP="00D1624A">
      <w:pPr>
        <w:pStyle w:val="Default"/>
        <w:rPr>
          <w:rFonts w:ascii="Calibri" w:hAnsi="Calibri"/>
          <w:b/>
          <w:bCs/>
        </w:rPr>
      </w:pPr>
      <w:r>
        <w:rPr>
          <w:rFonts w:ascii="Calibri" w:hAnsi="Calibri"/>
          <w:b/>
          <w:bCs/>
        </w:rPr>
        <w:t>Dylatacje</w:t>
      </w:r>
    </w:p>
    <w:p w14:paraId="6BFEFD9E" w14:textId="77777777" w:rsidR="00D1624A" w:rsidRDefault="00D1624A" w:rsidP="00D1624A">
      <w:pPr>
        <w:spacing w:line="240" w:lineRule="auto"/>
        <w:rPr>
          <w:rFonts w:ascii="Calibri" w:hAnsi="Calibri" w:cs="Arial"/>
          <w:color w:val="000000"/>
        </w:rPr>
      </w:pPr>
      <w:r>
        <w:rPr>
          <w:rFonts w:ascii="Calibri" w:hAnsi="Calibri" w:cs="Arial"/>
          <w:color w:val="000000"/>
        </w:rPr>
        <w:t>W zależności od rozwiązania konstrukcji nośnej mostu, będzie zaprojektowana dylatacja bitumiczna bądź za przyczółkami w nawierzchni jezdni tzw. szwy dylatacyjne bitumiczne.</w:t>
      </w:r>
    </w:p>
    <w:p w14:paraId="305482AC" w14:textId="77777777" w:rsidR="00D1624A" w:rsidRDefault="00D1624A" w:rsidP="00D1624A">
      <w:pPr>
        <w:spacing w:line="240" w:lineRule="auto"/>
        <w:rPr>
          <w:rFonts w:ascii="Calibri" w:hAnsi="Calibri" w:cs="Arial"/>
          <w:color w:val="000000"/>
        </w:rPr>
      </w:pPr>
    </w:p>
    <w:p w14:paraId="3525C618" w14:textId="77777777" w:rsidR="00D1624A" w:rsidRDefault="00D1624A" w:rsidP="00D1624A">
      <w:pPr>
        <w:pStyle w:val="Nagwek2"/>
        <w:keepNext w:val="0"/>
        <w:jc w:val="both"/>
        <w:rPr>
          <w:rFonts w:ascii="Calibri" w:hAnsi="Calibri"/>
          <w:iCs/>
          <w:szCs w:val="24"/>
        </w:rPr>
      </w:pPr>
      <w:r>
        <w:rPr>
          <w:rFonts w:ascii="Calibri" w:hAnsi="Calibri"/>
          <w:iCs/>
          <w:szCs w:val="24"/>
        </w:rPr>
        <w:t>Umocnienie koryta cieku wodnego</w:t>
      </w:r>
    </w:p>
    <w:p w14:paraId="052D56BF" w14:textId="77777777" w:rsidR="00D1624A" w:rsidRDefault="00D1624A" w:rsidP="00D1624A">
      <w:pPr>
        <w:spacing w:line="240" w:lineRule="auto"/>
        <w:rPr>
          <w:rFonts w:ascii="Calibri" w:hAnsi="Calibri"/>
          <w:szCs w:val="24"/>
        </w:rPr>
      </w:pPr>
      <w:r>
        <w:rPr>
          <w:rFonts w:ascii="Calibri" w:hAnsi="Calibri"/>
          <w:szCs w:val="24"/>
        </w:rPr>
        <w:t xml:space="preserve">Projekt nie przewiduje umocnienia koryta cieku wodnego, natomiast zaprojektowano umocnienie linii brzegowych za pomocą walców kamiennych w płotkach. </w:t>
      </w:r>
    </w:p>
    <w:p w14:paraId="37659090" w14:textId="77777777" w:rsidR="00D1624A" w:rsidRDefault="00D1624A" w:rsidP="00D1624A">
      <w:pPr>
        <w:spacing w:line="240" w:lineRule="auto"/>
        <w:rPr>
          <w:rFonts w:ascii="Calibri" w:hAnsi="Calibri" w:cs="Arial"/>
          <w:color w:val="000000"/>
        </w:rPr>
      </w:pPr>
    </w:p>
    <w:p w14:paraId="4E67C079" w14:textId="77777777" w:rsidR="00D1624A" w:rsidRDefault="00D1624A" w:rsidP="00D1624A">
      <w:pPr>
        <w:pStyle w:val="Nagwek2"/>
        <w:keepNext w:val="0"/>
        <w:jc w:val="both"/>
        <w:rPr>
          <w:rFonts w:ascii="Calibri" w:hAnsi="Calibri"/>
          <w:iCs/>
          <w:szCs w:val="24"/>
        </w:rPr>
      </w:pPr>
      <w:r>
        <w:rPr>
          <w:rFonts w:ascii="Calibri" w:hAnsi="Calibri"/>
          <w:iCs/>
          <w:szCs w:val="24"/>
        </w:rPr>
        <w:t>Umocnienie skarp i stożków nasypowych</w:t>
      </w:r>
    </w:p>
    <w:p w14:paraId="7D4FCBD4" w14:textId="77777777" w:rsidR="00D1624A" w:rsidRDefault="00D1624A" w:rsidP="00D1624A">
      <w:pPr>
        <w:spacing w:line="240" w:lineRule="auto"/>
        <w:rPr>
          <w:rFonts w:ascii="Calibri" w:hAnsi="Calibri"/>
          <w:bCs/>
          <w:iCs/>
          <w:szCs w:val="24"/>
        </w:rPr>
      </w:pPr>
      <w:r>
        <w:rPr>
          <w:rFonts w:ascii="Calibri" w:hAnsi="Calibri"/>
          <w:bCs/>
          <w:iCs/>
          <w:szCs w:val="24"/>
        </w:rPr>
        <w:t>Umocnienie stożków nasypu wykonać z kamienia hydrotechnicznego gr. 25 cm, ułożonych na podsypce cementowo-piaskowej gr. 5 cm.</w:t>
      </w:r>
    </w:p>
    <w:p w14:paraId="794B771A" w14:textId="77777777" w:rsidR="00D1624A" w:rsidRDefault="00D1624A" w:rsidP="00D1624A">
      <w:pPr>
        <w:spacing w:line="240" w:lineRule="auto"/>
        <w:rPr>
          <w:rFonts w:ascii="Calibri" w:hAnsi="Calibri"/>
          <w:bCs/>
          <w:iCs/>
          <w:szCs w:val="24"/>
        </w:rPr>
      </w:pPr>
      <w:r>
        <w:rPr>
          <w:rFonts w:ascii="Calibri" w:hAnsi="Calibri"/>
          <w:bCs/>
          <w:iCs/>
          <w:szCs w:val="24"/>
        </w:rPr>
        <w:lastRenderedPageBreak/>
        <w:t>Umocnienia zakończyć ogranicznikami z obrzeży betonowych 30x8 cm.</w:t>
      </w:r>
    </w:p>
    <w:p w14:paraId="5F2520A5" w14:textId="77777777" w:rsidR="00D1624A" w:rsidRDefault="00D1624A" w:rsidP="00D1624A">
      <w:pPr>
        <w:spacing w:line="240" w:lineRule="auto"/>
        <w:rPr>
          <w:rFonts w:ascii="Calibri" w:hAnsi="Calibri"/>
          <w:bCs/>
          <w:iCs/>
          <w:szCs w:val="24"/>
        </w:rPr>
      </w:pPr>
      <w:r>
        <w:rPr>
          <w:rFonts w:ascii="Calibri" w:hAnsi="Calibri"/>
          <w:bCs/>
          <w:iCs/>
          <w:szCs w:val="24"/>
        </w:rPr>
        <w:t>Umocnienie stożków oparte będzie na żelbetowych ławach fundamentowych 30x70 cm posadowionych na wbijanych w grunt na głębokość 1,50 m palach drewnianych o średnicy 12-15 cm i długości 1,90 m.</w:t>
      </w:r>
    </w:p>
    <w:p w14:paraId="2E62520E" w14:textId="77777777" w:rsidR="00D1624A" w:rsidRDefault="00D1624A" w:rsidP="00D1624A">
      <w:pPr>
        <w:spacing w:line="240" w:lineRule="auto"/>
        <w:jc w:val="both"/>
        <w:rPr>
          <w:rFonts w:ascii="Calibri" w:hAnsi="Calibri"/>
          <w:b/>
          <w:szCs w:val="24"/>
        </w:rPr>
      </w:pPr>
    </w:p>
    <w:p w14:paraId="0CF29D15" w14:textId="77777777" w:rsidR="00D1624A" w:rsidRDefault="00D1624A" w:rsidP="00D1624A">
      <w:pPr>
        <w:spacing w:line="240" w:lineRule="auto"/>
        <w:jc w:val="both"/>
        <w:rPr>
          <w:rFonts w:ascii="Calibri" w:hAnsi="Calibri"/>
          <w:szCs w:val="24"/>
        </w:rPr>
      </w:pPr>
      <w:r>
        <w:rPr>
          <w:rFonts w:ascii="Calibri" w:hAnsi="Calibri"/>
          <w:b/>
          <w:bCs/>
          <w:iCs/>
          <w:szCs w:val="24"/>
        </w:rPr>
        <w:t>Urządzenia bezpieczeństwa ruchu</w:t>
      </w:r>
      <w:r>
        <w:rPr>
          <w:rFonts w:ascii="Calibri" w:hAnsi="Calibri"/>
          <w:szCs w:val="24"/>
        </w:rPr>
        <w:t>.</w:t>
      </w:r>
    </w:p>
    <w:p w14:paraId="5280F8BB" w14:textId="77777777" w:rsidR="00D1624A" w:rsidRDefault="00D1624A" w:rsidP="00D1624A">
      <w:pPr>
        <w:spacing w:line="240" w:lineRule="auto"/>
        <w:jc w:val="both"/>
        <w:rPr>
          <w:rFonts w:ascii="Calibri" w:hAnsi="Calibri"/>
          <w:szCs w:val="24"/>
        </w:rPr>
      </w:pPr>
      <w:r>
        <w:rPr>
          <w:rFonts w:ascii="Calibri" w:hAnsi="Calibri"/>
          <w:szCs w:val="24"/>
        </w:rPr>
        <w:t>Na długości projektowanego mostu projekt przewiduje wykonanie barier energochłonnych.</w:t>
      </w:r>
    </w:p>
    <w:p w14:paraId="38D3106D" w14:textId="77777777" w:rsidR="00D1624A" w:rsidRDefault="00D1624A" w:rsidP="00D1624A">
      <w:pPr>
        <w:spacing w:line="240" w:lineRule="auto"/>
        <w:jc w:val="both"/>
        <w:rPr>
          <w:rFonts w:ascii="Calibri" w:hAnsi="Calibri"/>
          <w:b/>
          <w:bCs/>
          <w:iCs/>
          <w:szCs w:val="24"/>
        </w:rPr>
      </w:pPr>
    </w:p>
    <w:p w14:paraId="1429EE0E" w14:textId="77777777" w:rsidR="00D1624A" w:rsidRDefault="00D1624A" w:rsidP="00D1624A">
      <w:pPr>
        <w:spacing w:line="240" w:lineRule="auto"/>
        <w:jc w:val="both"/>
        <w:rPr>
          <w:rFonts w:ascii="Calibri" w:hAnsi="Calibri"/>
          <w:b/>
          <w:bCs/>
          <w:iCs/>
          <w:szCs w:val="24"/>
        </w:rPr>
      </w:pPr>
      <w:r>
        <w:rPr>
          <w:rFonts w:ascii="Calibri" w:hAnsi="Calibri"/>
          <w:b/>
          <w:bCs/>
          <w:iCs/>
          <w:szCs w:val="24"/>
        </w:rPr>
        <w:t>Kolorystyka.</w:t>
      </w:r>
    </w:p>
    <w:p w14:paraId="279E5B5D" w14:textId="091BF965" w:rsidR="00D1624A" w:rsidRDefault="00D1624A" w:rsidP="00D1624A">
      <w:pPr>
        <w:spacing w:line="240" w:lineRule="auto"/>
        <w:jc w:val="both"/>
        <w:rPr>
          <w:rFonts w:ascii="Calibri" w:hAnsi="Calibri"/>
          <w:szCs w:val="24"/>
        </w:rPr>
      </w:pPr>
      <w:r>
        <w:rPr>
          <w:rFonts w:ascii="Calibri" w:hAnsi="Calibri"/>
          <w:szCs w:val="24"/>
        </w:rPr>
        <w:t>Kolor nawierzchni żywicznej na płycie pomostu, kolor zabezpieczenia antykorozyjne</w:t>
      </w:r>
      <w:r w:rsidR="00A701C7">
        <w:rPr>
          <w:rFonts w:ascii="Calibri" w:hAnsi="Calibri"/>
          <w:szCs w:val="24"/>
        </w:rPr>
        <w:t>j</w:t>
      </w:r>
      <w:r>
        <w:rPr>
          <w:rFonts w:ascii="Calibri" w:hAnsi="Calibri"/>
          <w:szCs w:val="24"/>
        </w:rPr>
        <w:t xml:space="preserve"> powłoki </w:t>
      </w:r>
      <w:r w:rsidR="00A701C7">
        <w:rPr>
          <w:rFonts w:ascii="Calibri" w:hAnsi="Calibri"/>
          <w:szCs w:val="24"/>
        </w:rPr>
        <w:t xml:space="preserve">konstrukcji </w:t>
      </w:r>
      <w:r>
        <w:rPr>
          <w:rFonts w:ascii="Calibri" w:hAnsi="Calibri"/>
          <w:szCs w:val="24"/>
        </w:rPr>
        <w:t>stalowej oraz powłok zabezpieczających beton Wykonawca jest zobowiązany uzgodnić z Inwestorem.</w:t>
      </w:r>
    </w:p>
    <w:p w14:paraId="21F2DE53" w14:textId="77777777" w:rsidR="00E6040C" w:rsidRDefault="00E6040C" w:rsidP="00D1624A">
      <w:pPr>
        <w:spacing w:line="240" w:lineRule="auto"/>
        <w:jc w:val="both"/>
        <w:rPr>
          <w:rFonts w:ascii="Calibri" w:hAnsi="Calibri"/>
          <w:b/>
          <w:szCs w:val="24"/>
        </w:rPr>
      </w:pPr>
    </w:p>
    <w:p w14:paraId="6060744F" w14:textId="012C778C" w:rsidR="00D1624A" w:rsidRDefault="00D1624A" w:rsidP="00D1624A">
      <w:pPr>
        <w:spacing w:line="240" w:lineRule="auto"/>
        <w:jc w:val="both"/>
        <w:rPr>
          <w:rFonts w:ascii="Calibri" w:hAnsi="Calibri"/>
          <w:b/>
          <w:szCs w:val="24"/>
        </w:rPr>
      </w:pPr>
      <w:r>
        <w:rPr>
          <w:rFonts w:ascii="Calibri" w:hAnsi="Calibri"/>
          <w:b/>
          <w:szCs w:val="24"/>
        </w:rPr>
        <w:t>Charakterystyka techniczna projektowanej drogi:</w:t>
      </w:r>
    </w:p>
    <w:p w14:paraId="6F5AE94A" w14:textId="77777777" w:rsidR="00D1624A" w:rsidRDefault="00D1624A" w:rsidP="00D1624A">
      <w:pPr>
        <w:spacing w:after="210" w:line="240" w:lineRule="auto"/>
        <w:rPr>
          <w:rFonts w:ascii="Calibri" w:hAnsi="Calibri"/>
          <w:szCs w:val="24"/>
        </w:rPr>
      </w:pPr>
      <w:r>
        <w:rPr>
          <w:rFonts w:ascii="Calibri" w:hAnsi="Calibri"/>
          <w:szCs w:val="24"/>
        </w:rPr>
        <w:t>Projektowana droga sklasyfikowana została jako droga lokalna jednojezdniowa, dwupasmowa oznaczona jako droga klasy L o prędkości projektowanej 50km/h na obszarze zabudowanym oraz 90 km/h poza obszarem zabudowanym. Zaprojektowano jezdnię z betonu asfaltowego o szerokości podstawowej 5,5 m. Projektowana przebudowa w przekroju podłużnym, nieznacznie odbiega od stanu istniejącego.</w:t>
      </w:r>
    </w:p>
    <w:p w14:paraId="0DB4BFFC" w14:textId="77777777" w:rsidR="00D1624A" w:rsidRDefault="00D1624A" w:rsidP="00D1624A">
      <w:pPr>
        <w:spacing w:after="210" w:line="240" w:lineRule="auto"/>
        <w:rPr>
          <w:rFonts w:ascii="Calibri" w:hAnsi="Calibri"/>
          <w:szCs w:val="24"/>
        </w:rPr>
      </w:pPr>
      <w:r>
        <w:rPr>
          <w:rFonts w:ascii="Calibri" w:hAnsi="Calibri"/>
          <w:szCs w:val="24"/>
        </w:rPr>
        <w:t>Projekt przewiduje wykonanie nakładki na nawierzchni.</w:t>
      </w:r>
    </w:p>
    <w:tbl>
      <w:tblPr>
        <w:tblW w:w="9423" w:type="dxa"/>
        <w:tblInd w:w="108" w:type="dxa"/>
        <w:tblLayout w:type="fixed"/>
        <w:tblLook w:val="0000" w:firstRow="0" w:lastRow="0" w:firstColumn="0" w:lastColumn="0" w:noHBand="0" w:noVBand="0"/>
      </w:tblPr>
      <w:tblGrid>
        <w:gridCol w:w="4252"/>
        <w:gridCol w:w="5171"/>
      </w:tblGrid>
      <w:tr w:rsidR="00D1624A" w14:paraId="0862D46E" w14:textId="77777777" w:rsidTr="00D23BB1">
        <w:trPr>
          <w:trHeight w:val="2122"/>
        </w:trPr>
        <w:tc>
          <w:tcPr>
            <w:tcW w:w="4252" w:type="dxa"/>
          </w:tcPr>
          <w:p w14:paraId="6A35E303" w14:textId="77777777" w:rsidR="00D1624A" w:rsidRDefault="00D1624A" w:rsidP="00D23BB1">
            <w:pPr>
              <w:widowControl w:val="0"/>
              <w:suppressAutoHyphens/>
              <w:snapToGrid w:val="0"/>
              <w:spacing w:after="0" w:line="240" w:lineRule="auto"/>
              <w:ind w:left="317"/>
              <w:jc w:val="both"/>
              <w:textAlignment w:val="baseline"/>
              <w:rPr>
                <w:rFonts w:ascii="Calibri" w:hAnsi="Calibri"/>
                <w:szCs w:val="24"/>
                <w:lang w:eastAsia="ar-SA"/>
              </w:rPr>
            </w:pPr>
            <w:r>
              <w:rPr>
                <w:rFonts w:ascii="Calibri" w:hAnsi="Calibri"/>
                <w:szCs w:val="24"/>
                <w:lang w:eastAsia="ar-SA"/>
              </w:rPr>
              <w:t>Szerokość pasa ruchu</w:t>
            </w:r>
          </w:p>
          <w:p w14:paraId="3052DA55" w14:textId="77777777" w:rsidR="00D1624A" w:rsidRDefault="00D1624A" w:rsidP="00D23BB1">
            <w:pPr>
              <w:widowControl w:val="0"/>
              <w:suppressAutoHyphens/>
              <w:snapToGrid w:val="0"/>
              <w:spacing w:after="0" w:line="240" w:lineRule="auto"/>
              <w:ind w:left="317"/>
              <w:jc w:val="both"/>
              <w:textAlignment w:val="baseline"/>
              <w:rPr>
                <w:rFonts w:ascii="Calibri" w:hAnsi="Calibri"/>
                <w:szCs w:val="24"/>
                <w:lang w:eastAsia="ar-SA"/>
              </w:rPr>
            </w:pPr>
            <w:r>
              <w:rPr>
                <w:rFonts w:ascii="Calibri" w:hAnsi="Calibri"/>
                <w:szCs w:val="24"/>
                <w:lang w:eastAsia="ar-SA"/>
              </w:rPr>
              <w:t>Szerokość jezdni</w:t>
            </w:r>
          </w:p>
          <w:p w14:paraId="758ECC76" w14:textId="77777777" w:rsidR="00D1624A" w:rsidRDefault="00D1624A" w:rsidP="00D23BB1">
            <w:pPr>
              <w:widowControl w:val="0"/>
              <w:suppressAutoHyphens/>
              <w:spacing w:after="0" w:line="240" w:lineRule="auto"/>
              <w:ind w:left="317"/>
              <w:jc w:val="both"/>
              <w:textAlignment w:val="baseline"/>
              <w:rPr>
                <w:rFonts w:ascii="Calibri" w:hAnsi="Calibri"/>
                <w:szCs w:val="24"/>
                <w:lang w:eastAsia="ar-SA"/>
              </w:rPr>
            </w:pPr>
            <w:r>
              <w:rPr>
                <w:rFonts w:ascii="Calibri" w:hAnsi="Calibri"/>
                <w:szCs w:val="24"/>
                <w:lang w:eastAsia="ar-SA"/>
              </w:rPr>
              <w:t xml:space="preserve">Szerokość pobocza </w:t>
            </w:r>
          </w:p>
          <w:p w14:paraId="0246C60E" w14:textId="77777777" w:rsidR="00D1624A" w:rsidRDefault="00D1624A" w:rsidP="00D23BB1">
            <w:pPr>
              <w:widowControl w:val="0"/>
              <w:suppressAutoHyphens/>
              <w:spacing w:after="0" w:line="240" w:lineRule="auto"/>
              <w:ind w:left="317"/>
              <w:jc w:val="both"/>
              <w:textAlignment w:val="baseline"/>
              <w:rPr>
                <w:rFonts w:ascii="Calibri" w:hAnsi="Calibri"/>
                <w:szCs w:val="24"/>
                <w:lang w:eastAsia="ar-SA"/>
              </w:rPr>
            </w:pPr>
            <w:r>
              <w:rPr>
                <w:rFonts w:ascii="Calibri" w:hAnsi="Calibri"/>
                <w:szCs w:val="24"/>
                <w:lang w:eastAsia="ar-SA"/>
              </w:rPr>
              <w:t>Prędkość projektowana</w:t>
            </w:r>
          </w:p>
          <w:p w14:paraId="7028ABE0" w14:textId="77777777" w:rsidR="00D1624A" w:rsidRDefault="00D1624A" w:rsidP="00D23BB1">
            <w:pPr>
              <w:widowControl w:val="0"/>
              <w:suppressAutoHyphens/>
              <w:spacing w:after="0" w:line="240" w:lineRule="auto"/>
              <w:ind w:left="317"/>
              <w:jc w:val="both"/>
              <w:textAlignment w:val="baseline"/>
              <w:rPr>
                <w:rFonts w:ascii="Calibri" w:hAnsi="Calibri"/>
                <w:szCs w:val="24"/>
                <w:lang w:eastAsia="ar-SA"/>
              </w:rPr>
            </w:pPr>
            <w:r>
              <w:rPr>
                <w:rFonts w:ascii="Calibri" w:hAnsi="Calibri"/>
                <w:szCs w:val="24"/>
                <w:lang w:eastAsia="ar-SA"/>
              </w:rPr>
              <w:t>Nośność nawierzchni</w:t>
            </w:r>
          </w:p>
          <w:p w14:paraId="63569155" w14:textId="77777777" w:rsidR="00D1624A" w:rsidRDefault="00D1624A" w:rsidP="00D23BB1">
            <w:pPr>
              <w:widowControl w:val="0"/>
              <w:tabs>
                <w:tab w:val="left" w:pos="317"/>
              </w:tabs>
              <w:suppressAutoHyphens/>
              <w:spacing w:after="0" w:line="240" w:lineRule="auto"/>
              <w:ind w:left="317"/>
              <w:textAlignment w:val="baseline"/>
              <w:rPr>
                <w:rFonts w:ascii="Calibri" w:hAnsi="Calibri"/>
                <w:bCs/>
                <w:color w:val="000000"/>
                <w:szCs w:val="24"/>
                <w:lang w:eastAsia="ar-SA"/>
              </w:rPr>
            </w:pPr>
            <w:r>
              <w:rPr>
                <w:rFonts w:ascii="Calibri" w:hAnsi="Calibri"/>
                <w:bCs/>
                <w:color w:val="000000"/>
                <w:szCs w:val="24"/>
                <w:lang w:eastAsia="ar-SA"/>
              </w:rPr>
              <w:t>Kategoria ruchu</w:t>
            </w:r>
          </w:p>
          <w:p w14:paraId="0B125C73" w14:textId="77777777" w:rsidR="00D1624A" w:rsidRDefault="00D1624A" w:rsidP="00D23BB1">
            <w:pPr>
              <w:widowControl w:val="0"/>
              <w:tabs>
                <w:tab w:val="left" w:pos="540"/>
              </w:tabs>
              <w:suppressAutoHyphens/>
              <w:spacing w:after="0" w:line="240" w:lineRule="auto"/>
              <w:ind w:left="317"/>
              <w:textAlignment w:val="baseline"/>
              <w:rPr>
                <w:rFonts w:ascii="Calibri" w:hAnsi="Calibri"/>
                <w:bCs/>
                <w:color w:val="000000"/>
                <w:szCs w:val="24"/>
                <w:lang w:eastAsia="ar-SA"/>
              </w:rPr>
            </w:pPr>
            <w:r>
              <w:rPr>
                <w:rFonts w:ascii="Calibri" w:hAnsi="Calibri"/>
                <w:bCs/>
                <w:color w:val="000000"/>
                <w:szCs w:val="24"/>
                <w:lang w:eastAsia="ar-SA"/>
              </w:rPr>
              <w:t xml:space="preserve">Klasa techniczna drogi </w:t>
            </w:r>
          </w:p>
        </w:tc>
        <w:tc>
          <w:tcPr>
            <w:tcW w:w="5171" w:type="dxa"/>
          </w:tcPr>
          <w:p w14:paraId="5A7150D6" w14:textId="77777777" w:rsidR="00D1624A" w:rsidRDefault="00D1624A" w:rsidP="00D23BB1">
            <w:pPr>
              <w:widowControl w:val="0"/>
              <w:suppressAutoHyphens/>
              <w:snapToGrid w:val="0"/>
              <w:spacing w:after="0" w:line="240" w:lineRule="auto"/>
              <w:ind w:left="318"/>
              <w:jc w:val="both"/>
              <w:textAlignment w:val="baseline"/>
              <w:rPr>
                <w:rFonts w:ascii="Calibri" w:hAnsi="Calibri"/>
                <w:szCs w:val="24"/>
                <w:lang w:eastAsia="ar-SA"/>
              </w:rPr>
            </w:pPr>
            <w:r>
              <w:rPr>
                <w:rFonts w:ascii="Calibri" w:hAnsi="Calibri"/>
                <w:szCs w:val="24"/>
                <w:lang w:eastAsia="ar-SA"/>
              </w:rPr>
              <w:t xml:space="preserve">  B</w:t>
            </w:r>
            <w:r>
              <w:rPr>
                <w:rFonts w:ascii="Calibri" w:hAnsi="Calibri"/>
                <w:szCs w:val="24"/>
                <w:vertAlign w:val="subscript"/>
                <w:lang w:eastAsia="ar-SA"/>
              </w:rPr>
              <w:t>p</w:t>
            </w:r>
            <w:r>
              <w:rPr>
                <w:rFonts w:ascii="Calibri" w:hAnsi="Calibri"/>
                <w:szCs w:val="24"/>
                <w:lang w:eastAsia="ar-SA"/>
              </w:rPr>
              <w:t xml:space="preserve"> =    2,75 m</w:t>
            </w:r>
          </w:p>
          <w:p w14:paraId="48371043" w14:textId="77777777" w:rsidR="00D1624A" w:rsidRDefault="00D1624A" w:rsidP="00D23BB1">
            <w:pPr>
              <w:widowControl w:val="0"/>
              <w:suppressAutoHyphens/>
              <w:spacing w:after="0" w:line="240" w:lineRule="auto"/>
              <w:ind w:left="318"/>
              <w:jc w:val="both"/>
              <w:textAlignment w:val="baseline"/>
              <w:rPr>
                <w:rFonts w:ascii="Calibri" w:hAnsi="Calibri"/>
                <w:szCs w:val="24"/>
                <w:lang w:eastAsia="ar-SA"/>
              </w:rPr>
            </w:pPr>
            <w:r>
              <w:rPr>
                <w:rFonts w:ascii="Calibri" w:hAnsi="Calibri"/>
                <w:szCs w:val="24"/>
                <w:lang w:eastAsia="ar-SA"/>
              </w:rPr>
              <w:t xml:space="preserve">  </w:t>
            </w:r>
            <w:proofErr w:type="spellStart"/>
            <w:r>
              <w:rPr>
                <w:rFonts w:ascii="Calibri" w:hAnsi="Calibri"/>
                <w:szCs w:val="24"/>
                <w:lang w:eastAsia="ar-SA"/>
              </w:rPr>
              <w:t>B</w:t>
            </w:r>
            <w:r>
              <w:rPr>
                <w:rFonts w:ascii="Calibri" w:hAnsi="Calibri"/>
                <w:szCs w:val="24"/>
                <w:vertAlign w:val="subscript"/>
                <w:lang w:eastAsia="ar-SA"/>
              </w:rPr>
              <w:t>j</w:t>
            </w:r>
            <w:proofErr w:type="spellEnd"/>
            <w:r>
              <w:rPr>
                <w:rFonts w:ascii="Calibri" w:hAnsi="Calibri"/>
                <w:szCs w:val="24"/>
                <w:lang w:eastAsia="ar-SA"/>
              </w:rPr>
              <w:t xml:space="preserve"> =    5,50 m</w:t>
            </w:r>
          </w:p>
          <w:p w14:paraId="0377B11C" w14:textId="77777777" w:rsidR="00D1624A" w:rsidRDefault="00D1624A" w:rsidP="00D23BB1">
            <w:pPr>
              <w:widowControl w:val="0"/>
              <w:suppressAutoHyphens/>
              <w:spacing w:after="0" w:line="240" w:lineRule="auto"/>
              <w:ind w:left="318"/>
              <w:jc w:val="both"/>
              <w:textAlignment w:val="baseline"/>
              <w:rPr>
                <w:rFonts w:ascii="Calibri" w:hAnsi="Calibri"/>
                <w:szCs w:val="24"/>
                <w:lang w:eastAsia="ar-SA"/>
              </w:rPr>
            </w:pPr>
            <w:r>
              <w:rPr>
                <w:rFonts w:ascii="Calibri" w:hAnsi="Calibri"/>
                <w:szCs w:val="24"/>
                <w:lang w:eastAsia="ar-SA"/>
              </w:rPr>
              <w:t xml:space="preserve">  B</w:t>
            </w:r>
            <w:r>
              <w:rPr>
                <w:rFonts w:ascii="Calibri" w:hAnsi="Calibri"/>
                <w:szCs w:val="24"/>
                <w:vertAlign w:val="subscript"/>
                <w:lang w:eastAsia="ar-SA"/>
              </w:rPr>
              <w:t>p</w:t>
            </w:r>
            <w:r>
              <w:rPr>
                <w:rFonts w:ascii="Calibri" w:hAnsi="Calibri"/>
                <w:szCs w:val="24"/>
                <w:lang w:eastAsia="ar-SA"/>
              </w:rPr>
              <w:t xml:space="preserve"> =    0,75 m</w:t>
            </w:r>
          </w:p>
          <w:p w14:paraId="21D23FB0" w14:textId="77777777" w:rsidR="00D1624A" w:rsidRDefault="00D1624A" w:rsidP="00D23BB1">
            <w:pPr>
              <w:widowControl w:val="0"/>
              <w:suppressAutoHyphens/>
              <w:spacing w:after="0" w:line="240" w:lineRule="auto"/>
              <w:ind w:left="318"/>
              <w:jc w:val="both"/>
              <w:textAlignment w:val="baseline"/>
              <w:rPr>
                <w:rFonts w:ascii="Calibri" w:hAnsi="Calibri"/>
                <w:szCs w:val="24"/>
                <w:lang w:eastAsia="ar-SA"/>
              </w:rPr>
            </w:pPr>
            <w:r>
              <w:rPr>
                <w:rFonts w:ascii="Calibri" w:hAnsi="Calibri"/>
                <w:szCs w:val="24"/>
                <w:lang w:eastAsia="ar-SA"/>
              </w:rPr>
              <w:t xml:space="preserve">  V</w:t>
            </w:r>
            <w:r>
              <w:rPr>
                <w:rFonts w:ascii="Calibri" w:hAnsi="Calibri"/>
                <w:szCs w:val="24"/>
                <w:vertAlign w:val="subscript"/>
                <w:lang w:eastAsia="ar-SA"/>
              </w:rPr>
              <w:t>0</w:t>
            </w:r>
            <w:r>
              <w:rPr>
                <w:rFonts w:ascii="Calibri" w:hAnsi="Calibri"/>
                <w:szCs w:val="24"/>
                <w:lang w:eastAsia="ar-SA"/>
              </w:rPr>
              <w:t xml:space="preserve"> =  50, 90 km/h</w:t>
            </w:r>
          </w:p>
          <w:p w14:paraId="19E2057A" w14:textId="77777777" w:rsidR="00D1624A" w:rsidRDefault="00D1624A" w:rsidP="00D23BB1">
            <w:pPr>
              <w:widowControl w:val="0"/>
              <w:suppressAutoHyphens/>
              <w:spacing w:after="0" w:line="240" w:lineRule="auto"/>
              <w:ind w:left="318"/>
              <w:jc w:val="both"/>
              <w:textAlignment w:val="baseline"/>
              <w:rPr>
                <w:rFonts w:ascii="Calibri" w:hAnsi="Calibri"/>
                <w:szCs w:val="24"/>
                <w:lang w:eastAsia="ar-SA"/>
              </w:rPr>
            </w:pPr>
            <w:r>
              <w:rPr>
                <w:rFonts w:ascii="Calibri" w:hAnsi="Calibri"/>
                <w:szCs w:val="24"/>
                <w:lang w:eastAsia="ar-SA"/>
              </w:rPr>
              <w:t xml:space="preserve">  100 </w:t>
            </w:r>
            <w:proofErr w:type="spellStart"/>
            <w:r>
              <w:rPr>
                <w:rFonts w:ascii="Calibri" w:hAnsi="Calibri"/>
                <w:szCs w:val="24"/>
                <w:lang w:eastAsia="ar-SA"/>
              </w:rPr>
              <w:t>kN</w:t>
            </w:r>
            <w:proofErr w:type="spellEnd"/>
            <w:r>
              <w:rPr>
                <w:rFonts w:ascii="Calibri" w:hAnsi="Calibri"/>
                <w:szCs w:val="24"/>
                <w:lang w:eastAsia="ar-SA"/>
              </w:rPr>
              <w:t>/oś</w:t>
            </w:r>
          </w:p>
          <w:p w14:paraId="0EF8D830" w14:textId="77777777" w:rsidR="00D1624A" w:rsidRDefault="00D1624A" w:rsidP="00D23BB1">
            <w:pPr>
              <w:widowControl w:val="0"/>
              <w:tabs>
                <w:tab w:val="left" w:pos="540"/>
              </w:tabs>
              <w:suppressAutoHyphens/>
              <w:spacing w:after="0" w:line="240" w:lineRule="auto"/>
              <w:ind w:left="360"/>
              <w:textAlignment w:val="baseline"/>
              <w:rPr>
                <w:rFonts w:ascii="Calibri" w:hAnsi="Calibri"/>
                <w:bCs/>
                <w:szCs w:val="24"/>
                <w:lang w:eastAsia="ar-SA"/>
              </w:rPr>
            </w:pPr>
            <w:r>
              <w:rPr>
                <w:rFonts w:ascii="Calibri" w:hAnsi="Calibri"/>
                <w:bCs/>
                <w:szCs w:val="24"/>
                <w:lang w:eastAsia="ar-SA"/>
              </w:rPr>
              <w:t xml:space="preserve">  KR-2</w:t>
            </w:r>
          </w:p>
          <w:p w14:paraId="7B8A6C1F" w14:textId="77777777" w:rsidR="00D1624A" w:rsidRDefault="00D1624A" w:rsidP="00D23BB1">
            <w:pPr>
              <w:widowControl w:val="0"/>
              <w:tabs>
                <w:tab w:val="left" w:pos="540"/>
              </w:tabs>
              <w:suppressAutoHyphens/>
              <w:spacing w:after="0" w:line="240" w:lineRule="auto"/>
              <w:ind w:left="360"/>
              <w:textAlignment w:val="baseline"/>
              <w:rPr>
                <w:rFonts w:ascii="Calibri" w:hAnsi="Calibri"/>
                <w:bCs/>
                <w:color w:val="000000"/>
                <w:szCs w:val="24"/>
                <w:lang w:eastAsia="ar-SA"/>
              </w:rPr>
            </w:pPr>
            <w:r>
              <w:rPr>
                <w:rFonts w:ascii="Calibri" w:hAnsi="Calibri"/>
                <w:bCs/>
                <w:szCs w:val="24"/>
                <w:lang w:eastAsia="ar-SA"/>
              </w:rPr>
              <w:t xml:space="preserve">  L -lokalna</w:t>
            </w:r>
          </w:p>
        </w:tc>
      </w:tr>
    </w:tbl>
    <w:p w14:paraId="527C3A7B" w14:textId="77777777" w:rsidR="00D1624A" w:rsidRDefault="00D1624A" w:rsidP="00D1624A">
      <w:pPr>
        <w:spacing w:line="240" w:lineRule="auto"/>
        <w:jc w:val="both"/>
        <w:rPr>
          <w:rFonts w:ascii="Calibri" w:hAnsi="Calibri"/>
          <w:b/>
          <w:bCs/>
          <w:iCs/>
          <w:szCs w:val="24"/>
        </w:rPr>
      </w:pPr>
      <w:r>
        <w:rPr>
          <w:rFonts w:ascii="Calibri" w:hAnsi="Calibri"/>
          <w:b/>
          <w:bCs/>
          <w:iCs/>
          <w:szCs w:val="24"/>
        </w:rPr>
        <w:t>Droga w planie</w:t>
      </w:r>
    </w:p>
    <w:p w14:paraId="02DC5535" w14:textId="77777777" w:rsidR="00D1624A" w:rsidRDefault="00D1624A" w:rsidP="00D1624A">
      <w:pPr>
        <w:pStyle w:val="Default"/>
        <w:rPr>
          <w:rFonts w:ascii="Calibri" w:hAnsi="Calibri"/>
          <w:b/>
        </w:rPr>
      </w:pPr>
      <w:r>
        <w:rPr>
          <w:rFonts w:ascii="Calibri" w:hAnsi="Calibri"/>
        </w:rPr>
        <w:t xml:space="preserve">Geometria pozioma drogi została zaprojektowana po trasie istniejącej, na aktualnych podkładach </w:t>
      </w:r>
      <w:proofErr w:type="spellStart"/>
      <w:r>
        <w:rPr>
          <w:rFonts w:ascii="Calibri" w:hAnsi="Calibri"/>
        </w:rPr>
        <w:t>sytuacyjno</w:t>
      </w:r>
      <w:proofErr w:type="spellEnd"/>
      <w:r>
        <w:rPr>
          <w:rFonts w:ascii="Calibri" w:hAnsi="Calibri"/>
        </w:rPr>
        <w:t xml:space="preserve"> – wysokościowych.</w:t>
      </w:r>
    </w:p>
    <w:p w14:paraId="59BD8188" w14:textId="77777777" w:rsidR="00D1624A" w:rsidRDefault="00D1624A" w:rsidP="00D1624A">
      <w:pPr>
        <w:pStyle w:val="Default"/>
        <w:rPr>
          <w:rFonts w:ascii="Calibri" w:hAnsi="Calibri"/>
        </w:rPr>
      </w:pPr>
      <w:r>
        <w:rPr>
          <w:rFonts w:ascii="Calibri" w:hAnsi="Calibri"/>
        </w:rPr>
        <w:t xml:space="preserve">Początek opracowania przyjęto w km 2+682,80 (P0), przekrój charakterystyczny - daszkowy, o szerokości jezdni 5,50 m z obustronnymi spadkami wynoszącym 2 %, oraz obustronne pobocza o szerokości 0,75 m. </w:t>
      </w:r>
    </w:p>
    <w:p w14:paraId="561F2FD9" w14:textId="77777777" w:rsidR="00D1624A" w:rsidRDefault="00D1624A" w:rsidP="00D1624A">
      <w:pPr>
        <w:pStyle w:val="Default"/>
        <w:rPr>
          <w:rFonts w:ascii="Calibri" w:hAnsi="Calibri"/>
        </w:rPr>
      </w:pPr>
      <w:r>
        <w:rPr>
          <w:rFonts w:ascii="Calibri" w:hAnsi="Calibri"/>
        </w:rPr>
        <w:t>W km 3+067,80 znajduje się most nad kanałem Strumień.</w:t>
      </w:r>
    </w:p>
    <w:p w14:paraId="057B88D4" w14:textId="77777777" w:rsidR="00D1624A" w:rsidRDefault="00D1624A" w:rsidP="00D1624A">
      <w:pPr>
        <w:pStyle w:val="Default"/>
        <w:rPr>
          <w:rFonts w:ascii="Calibri" w:hAnsi="Calibri"/>
        </w:rPr>
      </w:pPr>
      <w:r>
        <w:rPr>
          <w:rFonts w:ascii="Calibri" w:hAnsi="Calibri"/>
        </w:rPr>
        <w:t>Koniec opracowania przyjęto w km 3+681,80 (P8), przekrój charakterystyczny - daszkowy, o szerokości jezdni 5,50 m z obustronnymi spadkami wynoszącym 2 %, oraz obustronne pobocza o szerokości 0,75 m.</w:t>
      </w:r>
    </w:p>
    <w:p w14:paraId="6F3CDD31" w14:textId="77777777" w:rsidR="00D1624A" w:rsidRDefault="00D1624A" w:rsidP="00D1624A">
      <w:pPr>
        <w:pStyle w:val="Default"/>
        <w:rPr>
          <w:rFonts w:ascii="Calibri" w:hAnsi="Calibri"/>
          <w:b/>
        </w:rPr>
      </w:pPr>
    </w:p>
    <w:p w14:paraId="0CFE9924" w14:textId="77777777" w:rsidR="00D1624A" w:rsidRDefault="00D1624A" w:rsidP="00D1624A">
      <w:pPr>
        <w:spacing w:line="240" w:lineRule="auto"/>
        <w:jc w:val="both"/>
        <w:rPr>
          <w:rFonts w:ascii="Calibri" w:hAnsi="Calibri"/>
          <w:b/>
          <w:bCs/>
          <w:iCs/>
          <w:szCs w:val="24"/>
        </w:rPr>
      </w:pPr>
      <w:r>
        <w:rPr>
          <w:rFonts w:ascii="Calibri" w:hAnsi="Calibri"/>
          <w:b/>
          <w:bCs/>
          <w:iCs/>
          <w:szCs w:val="24"/>
        </w:rPr>
        <w:t>Droga w profilu podłużnym</w:t>
      </w:r>
    </w:p>
    <w:p w14:paraId="1E45A2C4" w14:textId="77777777" w:rsidR="00D1624A" w:rsidRDefault="00D1624A" w:rsidP="00D1624A">
      <w:pPr>
        <w:pStyle w:val="Default"/>
        <w:rPr>
          <w:rFonts w:ascii="Calibri" w:hAnsi="Calibri"/>
          <w:b/>
        </w:rPr>
      </w:pPr>
      <w:r>
        <w:rPr>
          <w:rFonts w:ascii="Calibri" w:hAnsi="Calibri"/>
        </w:rPr>
        <w:t>Niweletę drogi zaprojektowano przy założeniu maksymalnego jej dopasowania do geometrii istniejącej drogi. W ramach projektowanej przebudowy, w strefie obiektu mostowego w km</w:t>
      </w:r>
      <w:r>
        <w:rPr>
          <w:rFonts w:ascii="Calibri" w:hAnsi="Calibri"/>
        </w:rPr>
        <w:br/>
      </w:r>
      <w:r>
        <w:rPr>
          <w:rFonts w:ascii="Calibri" w:hAnsi="Calibri"/>
        </w:rPr>
        <w:lastRenderedPageBreak/>
        <w:t xml:space="preserve">2+981,72 ÷ </w:t>
      </w:r>
      <w:r w:rsidRPr="00550BA2">
        <w:rPr>
          <w:rFonts w:ascii="Calibri" w:hAnsi="Calibri"/>
        </w:rPr>
        <w:t>3+154,66</w:t>
      </w:r>
      <w:r>
        <w:rPr>
          <w:rFonts w:ascii="Calibri" w:hAnsi="Calibri"/>
        </w:rPr>
        <w:t>, dostosowano niweletę do potrzeb wynikających z analiz hydraulicznych, wymuszających powiększenie istniejącego światła mostu. Poza strefą obiektu mostowego nie zastosowano znaczących korekt wysokościowych niwelety. Projektowany profil podłużny drogi dostosowano do wymaganej grubości wzmocnienia oraz istniejących warunków.</w:t>
      </w:r>
    </w:p>
    <w:p w14:paraId="708204E1" w14:textId="77777777" w:rsidR="00D1624A" w:rsidRDefault="00D1624A" w:rsidP="00D1624A">
      <w:pPr>
        <w:pStyle w:val="Default"/>
        <w:rPr>
          <w:rFonts w:ascii="Calibri" w:hAnsi="Calibri"/>
          <w:b/>
        </w:rPr>
      </w:pPr>
      <w:r>
        <w:rPr>
          <w:rFonts w:ascii="Calibri" w:hAnsi="Calibri"/>
        </w:rPr>
        <w:t>Podczas prac budowlanych drogę należy skorygować pod kątem płynności ruchu przez eliminację lokalnych obniżeń lub wzniesień.</w:t>
      </w:r>
    </w:p>
    <w:p w14:paraId="4702171C" w14:textId="77777777" w:rsidR="00D1624A" w:rsidRDefault="00D1624A" w:rsidP="00D1624A">
      <w:pPr>
        <w:pStyle w:val="Default"/>
        <w:rPr>
          <w:rFonts w:ascii="Calibri" w:hAnsi="Calibri"/>
        </w:rPr>
      </w:pPr>
      <w:r>
        <w:rPr>
          <w:rFonts w:ascii="Calibri" w:hAnsi="Calibri"/>
        </w:rPr>
        <w:t>Na niwelecie nie występują załamania, których różnica pochyleń przekracza 1%, poza obrębem dojazdu do mostu, w których powiązano rzędne wysokościowe niwelety na moście z rzędnymi niwelety na drodze.</w:t>
      </w:r>
    </w:p>
    <w:p w14:paraId="363D7240" w14:textId="77777777" w:rsidR="00D1624A" w:rsidRDefault="00D1624A" w:rsidP="00D1624A">
      <w:pPr>
        <w:spacing w:line="240" w:lineRule="auto"/>
        <w:rPr>
          <w:rFonts w:ascii="Calibri" w:hAnsi="Calibri"/>
          <w:b/>
          <w:bCs/>
          <w:iCs/>
          <w:szCs w:val="24"/>
        </w:rPr>
      </w:pPr>
    </w:p>
    <w:p w14:paraId="6E54DC5C" w14:textId="77777777" w:rsidR="00D1624A" w:rsidRDefault="00D1624A" w:rsidP="00D1624A">
      <w:pPr>
        <w:spacing w:line="240" w:lineRule="auto"/>
        <w:jc w:val="both"/>
        <w:rPr>
          <w:rFonts w:ascii="Calibri" w:hAnsi="Calibri"/>
          <w:b/>
          <w:bCs/>
          <w:iCs/>
          <w:szCs w:val="24"/>
        </w:rPr>
      </w:pPr>
      <w:r>
        <w:rPr>
          <w:rFonts w:ascii="Calibri" w:hAnsi="Calibri"/>
          <w:b/>
          <w:bCs/>
          <w:iCs/>
          <w:szCs w:val="24"/>
        </w:rPr>
        <w:t>Odwodnienie</w:t>
      </w:r>
    </w:p>
    <w:p w14:paraId="4896B0D4" w14:textId="77777777" w:rsidR="00D1624A" w:rsidRDefault="00D1624A" w:rsidP="00D1624A">
      <w:pPr>
        <w:pStyle w:val="Default"/>
        <w:rPr>
          <w:rFonts w:ascii="Calibri" w:hAnsi="Calibri"/>
        </w:rPr>
      </w:pPr>
      <w:r>
        <w:rPr>
          <w:rFonts w:ascii="Calibri" w:hAnsi="Calibri"/>
        </w:rPr>
        <w:t>W skład urządzeń odwadniających drogę wchodzą spadki poprzeczne i podłużne pochylenia jezdni, poboczy oraz miejscami rowy przydrożne. Na odcinkach prostych, jezdnia posiada kształt daszkowy.</w:t>
      </w:r>
    </w:p>
    <w:p w14:paraId="580A9526" w14:textId="77777777" w:rsidR="00D1624A" w:rsidRDefault="00D1624A" w:rsidP="00D1624A">
      <w:pPr>
        <w:pStyle w:val="Default"/>
        <w:rPr>
          <w:rFonts w:ascii="Calibri" w:hAnsi="Calibri"/>
        </w:rPr>
      </w:pPr>
      <w:r>
        <w:rPr>
          <w:rFonts w:ascii="Calibri" w:hAnsi="Calibri"/>
        </w:rPr>
        <w:t xml:space="preserve">Na całej długości omawianego odcinka są zlokalizowane rowy przydrożne ziemne, nieumocnione lub teren otwarty. </w:t>
      </w:r>
    </w:p>
    <w:p w14:paraId="2908AE5E" w14:textId="77777777" w:rsidR="00D1624A" w:rsidRDefault="00D1624A" w:rsidP="00D1624A">
      <w:pPr>
        <w:pStyle w:val="Default"/>
        <w:rPr>
          <w:rFonts w:ascii="Calibri" w:hAnsi="Calibri"/>
        </w:rPr>
      </w:pPr>
    </w:p>
    <w:p w14:paraId="4D1624A3" w14:textId="77777777" w:rsidR="00D1624A" w:rsidRDefault="00D1624A" w:rsidP="00D1624A">
      <w:pPr>
        <w:pStyle w:val="Default"/>
        <w:rPr>
          <w:rFonts w:ascii="Calibri" w:hAnsi="Calibri"/>
        </w:rPr>
      </w:pPr>
      <w:r>
        <w:rPr>
          <w:rFonts w:ascii="Calibri" w:hAnsi="Calibri"/>
          <w:b/>
          <w:bCs/>
          <w:iCs/>
        </w:rPr>
        <w:t>Przekroje normalne</w:t>
      </w:r>
    </w:p>
    <w:p w14:paraId="65886EE8" w14:textId="77777777" w:rsidR="00D1624A" w:rsidRDefault="00D1624A" w:rsidP="00D1624A">
      <w:pPr>
        <w:pStyle w:val="Default"/>
        <w:rPr>
          <w:rFonts w:ascii="Calibri" w:hAnsi="Calibri"/>
        </w:rPr>
      </w:pPr>
      <w:r>
        <w:rPr>
          <w:rFonts w:ascii="Calibri" w:hAnsi="Calibri"/>
        </w:rPr>
        <w:t>Przekroje normalne dostosowano do szerokości pasa drogowego, możliwości odwodnienia korony drogi oraz istniejącej nawierzchni.</w:t>
      </w:r>
    </w:p>
    <w:p w14:paraId="3E13B77D" w14:textId="77777777" w:rsidR="00D1624A" w:rsidRDefault="00D1624A" w:rsidP="00D1624A">
      <w:pPr>
        <w:pStyle w:val="Default"/>
        <w:rPr>
          <w:rFonts w:ascii="Calibri" w:hAnsi="Calibri"/>
          <w:b/>
        </w:rPr>
      </w:pPr>
    </w:p>
    <w:p w14:paraId="1572FDE5" w14:textId="77777777" w:rsidR="00D1624A" w:rsidRDefault="00D1624A" w:rsidP="00D1624A">
      <w:pPr>
        <w:pStyle w:val="Default"/>
        <w:rPr>
          <w:rFonts w:ascii="Calibri" w:hAnsi="Calibri"/>
          <w:b/>
        </w:rPr>
      </w:pPr>
      <w:r>
        <w:rPr>
          <w:rFonts w:ascii="Calibri" w:hAnsi="Calibri"/>
          <w:b/>
        </w:rPr>
        <w:t>Roboty ziemne.</w:t>
      </w:r>
    </w:p>
    <w:p w14:paraId="7782F89B" w14:textId="77777777" w:rsidR="00D1624A" w:rsidRDefault="00D1624A" w:rsidP="00D1624A">
      <w:pPr>
        <w:pStyle w:val="Default"/>
        <w:rPr>
          <w:rFonts w:ascii="Calibri" w:hAnsi="Calibri"/>
        </w:rPr>
      </w:pPr>
      <w:r>
        <w:rPr>
          <w:rFonts w:ascii="Calibri" w:hAnsi="Calibri"/>
        </w:rPr>
        <w:t>Główne, roboty ziemne wiązać się będą z wykonaniem wykopów pod umocnienia poboczy, a także nasypów w okolicach obiektu mostowego.</w:t>
      </w:r>
    </w:p>
    <w:p w14:paraId="768837E9" w14:textId="77777777" w:rsidR="00D1624A" w:rsidRDefault="00D1624A" w:rsidP="00D1624A">
      <w:pPr>
        <w:pStyle w:val="Default"/>
        <w:rPr>
          <w:rFonts w:ascii="Calibri" w:hAnsi="Calibri"/>
        </w:rPr>
      </w:pPr>
    </w:p>
    <w:p w14:paraId="62D5CB2C" w14:textId="77777777" w:rsidR="00D1624A" w:rsidRDefault="00D1624A" w:rsidP="00D1624A">
      <w:pPr>
        <w:pStyle w:val="Default"/>
        <w:rPr>
          <w:rFonts w:ascii="Calibri" w:hAnsi="Calibri"/>
          <w:b/>
          <w:bCs/>
          <w:iCs/>
        </w:rPr>
      </w:pPr>
      <w:r>
        <w:rPr>
          <w:rFonts w:ascii="Calibri" w:hAnsi="Calibri"/>
          <w:b/>
          <w:bCs/>
          <w:iCs/>
        </w:rPr>
        <w:t>Konstrukcje nawierzchni</w:t>
      </w:r>
    </w:p>
    <w:p w14:paraId="3EE0359F" w14:textId="77777777" w:rsidR="00D1624A" w:rsidRPr="00197237" w:rsidRDefault="00D1624A" w:rsidP="00D1624A">
      <w:pPr>
        <w:pStyle w:val="Tytu"/>
        <w:tabs>
          <w:tab w:val="left" w:pos="540"/>
        </w:tabs>
        <w:spacing w:before="120"/>
        <w:jc w:val="left"/>
        <w:rPr>
          <w:rFonts w:ascii="Calibri" w:hAnsi="Calibri"/>
          <w:color w:val="000000"/>
          <w:sz w:val="24"/>
        </w:rPr>
      </w:pPr>
      <w:r w:rsidRPr="00197237">
        <w:rPr>
          <w:rFonts w:ascii="Calibri" w:hAnsi="Calibri"/>
          <w:color w:val="000000"/>
          <w:sz w:val="24"/>
        </w:rPr>
        <w:t>Projektowana konstrukcja nawierzchni na poszerzanych odcinkach dojazdu do mostu:</w:t>
      </w:r>
    </w:p>
    <w:p w14:paraId="3A75D80C" w14:textId="77777777" w:rsidR="00D1624A" w:rsidRDefault="00D1624A" w:rsidP="00D1624A">
      <w:pPr>
        <w:pStyle w:val="Tytu"/>
        <w:widowControl w:val="0"/>
        <w:numPr>
          <w:ilvl w:val="0"/>
          <w:numId w:val="14"/>
        </w:numPr>
        <w:tabs>
          <w:tab w:val="left" w:pos="540"/>
        </w:tabs>
        <w:suppressAutoHyphens/>
        <w:jc w:val="both"/>
        <w:textAlignment w:val="baseline"/>
        <w:rPr>
          <w:rFonts w:ascii="Calibri" w:hAnsi="Calibri"/>
          <w:b w:val="0"/>
          <w:bCs w:val="0"/>
          <w:color w:val="000000"/>
          <w:sz w:val="24"/>
        </w:rPr>
      </w:pPr>
      <w:r>
        <w:rPr>
          <w:rFonts w:ascii="Calibri" w:hAnsi="Calibri"/>
          <w:b w:val="0"/>
          <w:bCs w:val="0"/>
          <w:color w:val="000000"/>
          <w:sz w:val="24"/>
        </w:rPr>
        <w:t>W-</w:t>
      </w:r>
      <w:proofErr w:type="spellStart"/>
      <w:r>
        <w:rPr>
          <w:rFonts w:ascii="Calibri" w:hAnsi="Calibri"/>
          <w:b w:val="0"/>
          <w:bCs w:val="0"/>
          <w:color w:val="000000"/>
          <w:sz w:val="24"/>
        </w:rPr>
        <w:t>wa</w:t>
      </w:r>
      <w:proofErr w:type="spellEnd"/>
      <w:r>
        <w:rPr>
          <w:rFonts w:ascii="Calibri" w:hAnsi="Calibri"/>
          <w:b w:val="0"/>
          <w:bCs w:val="0"/>
          <w:color w:val="000000"/>
          <w:sz w:val="24"/>
        </w:rPr>
        <w:t xml:space="preserve"> ścieralna AC11S - 4 cm</w:t>
      </w:r>
    </w:p>
    <w:p w14:paraId="55EE228B" w14:textId="77777777" w:rsidR="00D1624A" w:rsidRPr="00B6694D" w:rsidRDefault="00D1624A" w:rsidP="00D1624A">
      <w:pPr>
        <w:pStyle w:val="Tytu"/>
        <w:widowControl w:val="0"/>
        <w:numPr>
          <w:ilvl w:val="0"/>
          <w:numId w:val="14"/>
        </w:numPr>
        <w:tabs>
          <w:tab w:val="left" w:pos="540"/>
        </w:tabs>
        <w:suppressAutoHyphens/>
        <w:jc w:val="both"/>
        <w:textAlignment w:val="baseline"/>
        <w:rPr>
          <w:rFonts w:asciiTheme="minorHAnsi" w:hAnsiTheme="minorHAnsi" w:cstheme="minorHAnsi"/>
          <w:b w:val="0"/>
          <w:bCs w:val="0"/>
          <w:sz w:val="24"/>
        </w:rPr>
      </w:pPr>
      <w:r w:rsidRPr="00B6694D">
        <w:rPr>
          <w:rFonts w:asciiTheme="minorHAnsi" w:hAnsiTheme="minorHAnsi" w:cstheme="minorHAnsi"/>
          <w:b w:val="0"/>
          <w:bCs w:val="0"/>
          <w:sz w:val="24"/>
        </w:rPr>
        <w:t>W-</w:t>
      </w:r>
      <w:proofErr w:type="spellStart"/>
      <w:r w:rsidRPr="00B6694D">
        <w:rPr>
          <w:rFonts w:asciiTheme="minorHAnsi" w:hAnsiTheme="minorHAnsi" w:cstheme="minorHAnsi"/>
          <w:b w:val="0"/>
          <w:bCs w:val="0"/>
          <w:sz w:val="24"/>
        </w:rPr>
        <w:t>wa</w:t>
      </w:r>
      <w:proofErr w:type="spellEnd"/>
      <w:r w:rsidRPr="00B6694D">
        <w:rPr>
          <w:rFonts w:asciiTheme="minorHAnsi" w:hAnsiTheme="minorHAnsi" w:cstheme="minorHAnsi"/>
          <w:b w:val="0"/>
          <w:bCs w:val="0"/>
          <w:sz w:val="24"/>
        </w:rPr>
        <w:t xml:space="preserve"> wiążąca - wyrównawcza AC16W ~ 2÷7 cm</w:t>
      </w:r>
    </w:p>
    <w:p w14:paraId="2BB014B3" w14:textId="77777777" w:rsidR="00D1624A" w:rsidRPr="00B6694D" w:rsidRDefault="00D1624A" w:rsidP="00D1624A">
      <w:pPr>
        <w:pStyle w:val="Nagwek1"/>
        <w:spacing w:after="0"/>
        <w:rPr>
          <w:rFonts w:asciiTheme="minorHAnsi" w:hAnsiTheme="minorHAnsi" w:cstheme="minorHAnsi"/>
          <w:b w:val="0"/>
          <w:bCs/>
          <w:sz w:val="24"/>
        </w:rPr>
      </w:pPr>
      <w:r w:rsidRPr="00B6694D">
        <w:rPr>
          <w:rFonts w:asciiTheme="minorHAnsi" w:hAnsiTheme="minorHAnsi" w:cstheme="minorHAnsi"/>
          <w:b w:val="0"/>
          <w:bCs/>
          <w:sz w:val="24"/>
        </w:rPr>
        <w:t xml:space="preserve">Frezowanie </w:t>
      </w:r>
      <w:proofErr w:type="spellStart"/>
      <w:r w:rsidRPr="00B6694D">
        <w:rPr>
          <w:rFonts w:asciiTheme="minorHAnsi" w:hAnsiTheme="minorHAnsi" w:cstheme="minorHAnsi"/>
          <w:b w:val="0"/>
          <w:bCs/>
          <w:sz w:val="24"/>
        </w:rPr>
        <w:t>reprofilacyjne</w:t>
      </w:r>
      <w:proofErr w:type="spellEnd"/>
      <w:r w:rsidRPr="00B6694D">
        <w:rPr>
          <w:rFonts w:asciiTheme="minorHAnsi" w:hAnsiTheme="minorHAnsi" w:cstheme="minorHAnsi"/>
          <w:b w:val="0"/>
          <w:bCs/>
          <w:sz w:val="24"/>
        </w:rPr>
        <w:t xml:space="preserve"> o grubości średniej ~ 2÷5 cm</w:t>
      </w:r>
    </w:p>
    <w:p w14:paraId="1D16E794" w14:textId="77777777" w:rsidR="00D1624A" w:rsidRPr="00B6694D" w:rsidRDefault="00D1624A" w:rsidP="00D1624A">
      <w:pPr>
        <w:spacing w:line="240" w:lineRule="auto"/>
        <w:rPr>
          <w:rFonts w:cstheme="minorHAnsi"/>
        </w:rPr>
      </w:pPr>
    </w:p>
    <w:p w14:paraId="12BED65C" w14:textId="77777777" w:rsidR="00D1624A" w:rsidRDefault="00D1624A" w:rsidP="00D1624A">
      <w:pPr>
        <w:spacing w:line="240" w:lineRule="auto"/>
        <w:rPr>
          <w:rFonts w:cstheme="minorHAnsi"/>
        </w:rPr>
      </w:pPr>
      <w:r>
        <w:rPr>
          <w:rFonts w:cstheme="minorHAnsi"/>
        </w:rPr>
        <w:t>Poszerzenia:</w:t>
      </w:r>
    </w:p>
    <w:p w14:paraId="3E3246BD" w14:textId="77777777" w:rsidR="00D1624A" w:rsidRDefault="00D1624A" w:rsidP="00D1624A">
      <w:pPr>
        <w:pStyle w:val="Tytu"/>
        <w:widowControl w:val="0"/>
        <w:numPr>
          <w:ilvl w:val="0"/>
          <w:numId w:val="14"/>
        </w:numPr>
        <w:tabs>
          <w:tab w:val="left" w:pos="540"/>
        </w:tabs>
        <w:suppressAutoHyphens/>
        <w:jc w:val="both"/>
        <w:textAlignment w:val="baseline"/>
        <w:rPr>
          <w:rFonts w:ascii="Calibri" w:hAnsi="Calibri"/>
          <w:b w:val="0"/>
          <w:bCs w:val="0"/>
          <w:color w:val="000000"/>
          <w:sz w:val="24"/>
        </w:rPr>
      </w:pPr>
      <w:r>
        <w:rPr>
          <w:rFonts w:ascii="Calibri" w:hAnsi="Calibri"/>
          <w:b w:val="0"/>
          <w:bCs w:val="0"/>
          <w:color w:val="000000"/>
          <w:sz w:val="24"/>
        </w:rPr>
        <w:t>W-</w:t>
      </w:r>
      <w:proofErr w:type="spellStart"/>
      <w:r>
        <w:rPr>
          <w:rFonts w:ascii="Calibri" w:hAnsi="Calibri"/>
          <w:b w:val="0"/>
          <w:bCs w:val="0"/>
          <w:color w:val="000000"/>
          <w:sz w:val="24"/>
        </w:rPr>
        <w:t>wa</w:t>
      </w:r>
      <w:proofErr w:type="spellEnd"/>
      <w:r>
        <w:rPr>
          <w:rFonts w:ascii="Calibri" w:hAnsi="Calibri"/>
          <w:b w:val="0"/>
          <w:bCs w:val="0"/>
          <w:color w:val="000000"/>
          <w:sz w:val="24"/>
        </w:rPr>
        <w:t xml:space="preserve"> ścieralna AC11S - 4 cm</w:t>
      </w:r>
    </w:p>
    <w:p w14:paraId="29D086CB" w14:textId="77777777" w:rsidR="00D1624A" w:rsidRDefault="00D1624A" w:rsidP="00D1624A">
      <w:pPr>
        <w:pStyle w:val="Tytu"/>
        <w:widowControl w:val="0"/>
        <w:numPr>
          <w:ilvl w:val="0"/>
          <w:numId w:val="14"/>
        </w:numPr>
        <w:tabs>
          <w:tab w:val="left" w:pos="540"/>
        </w:tabs>
        <w:suppressAutoHyphens/>
        <w:jc w:val="both"/>
        <w:textAlignment w:val="baseline"/>
        <w:rPr>
          <w:rFonts w:ascii="Calibri" w:hAnsi="Calibri"/>
          <w:b w:val="0"/>
          <w:bCs w:val="0"/>
          <w:color w:val="000000"/>
          <w:sz w:val="24"/>
        </w:rPr>
      </w:pPr>
      <w:r>
        <w:rPr>
          <w:rFonts w:ascii="Calibri" w:hAnsi="Calibri"/>
          <w:b w:val="0"/>
          <w:bCs w:val="0"/>
          <w:color w:val="000000"/>
          <w:sz w:val="24"/>
        </w:rPr>
        <w:t>Siatka do zbrojenia nawierzchni – szerokość 75 cm</w:t>
      </w:r>
    </w:p>
    <w:p w14:paraId="3FCFF42F" w14:textId="77777777" w:rsidR="00D1624A" w:rsidRPr="00197237" w:rsidRDefault="00D1624A" w:rsidP="00D1624A">
      <w:pPr>
        <w:pStyle w:val="Tytu"/>
        <w:widowControl w:val="0"/>
        <w:numPr>
          <w:ilvl w:val="0"/>
          <w:numId w:val="14"/>
        </w:numPr>
        <w:tabs>
          <w:tab w:val="left" w:pos="540"/>
        </w:tabs>
        <w:suppressAutoHyphens/>
        <w:jc w:val="both"/>
        <w:textAlignment w:val="baseline"/>
        <w:rPr>
          <w:rFonts w:asciiTheme="minorHAnsi" w:hAnsiTheme="minorHAnsi" w:cstheme="minorHAnsi"/>
          <w:b w:val="0"/>
          <w:bCs w:val="0"/>
          <w:sz w:val="24"/>
        </w:rPr>
      </w:pPr>
      <w:r>
        <w:rPr>
          <w:rFonts w:asciiTheme="minorHAnsi" w:hAnsiTheme="minorHAnsi" w:cstheme="minorHAnsi"/>
          <w:b w:val="0"/>
          <w:bCs w:val="0"/>
          <w:sz w:val="24"/>
        </w:rPr>
        <w:t>W</w:t>
      </w:r>
      <w:r w:rsidRPr="00197237">
        <w:rPr>
          <w:rFonts w:asciiTheme="minorHAnsi" w:hAnsiTheme="minorHAnsi" w:cstheme="minorHAnsi"/>
          <w:b w:val="0"/>
          <w:bCs w:val="0"/>
          <w:sz w:val="24"/>
        </w:rPr>
        <w:t>-</w:t>
      </w:r>
      <w:proofErr w:type="spellStart"/>
      <w:r w:rsidRPr="00197237">
        <w:rPr>
          <w:rFonts w:asciiTheme="minorHAnsi" w:hAnsiTheme="minorHAnsi" w:cstheme="minorHAnsi"/>
          <w:b w:val="0"/>
          <w:bCs w:val="0"/>
          <w:sz w:val="24"/>
        </w:rPr>
        <w:t>wa</w:t>
      </w:r>
      <w:proofErr w:type="spellEnd"/>
      <w:r w:rsidRPr="00197237">
        <w:rPr>
          <w:rFonts w:asciiTheme="minorHAnsi" w:hAnsiTheme="minorHAnsi" w:cstheme="minorHAnsi"/>
          <w:b w:val="0"/>
          <w:bCs w:val="0"/>
          <w:sz w:val="24"/>
        </w:rPr>
        <w:t xml:space="preserve"> wyrównawcza - wyrównawcza </w:t>
      </w:r>
      <w:r>
        <w:rPr>
          <w:rFonts w:asciiTheme="minorHAnsi" w:hAnsiTheme="minorHAnsi" w:cstheme="minorHAnsi"/>
          <w:b w:val="0"/>
          <w:bCs w:val="0"/>
          <w:sz w:val="24"/>
        </w:rPr>
        <w:t>AC</w:t>
      </w:r>
      <w:r w:rsidRPr="00197237">
        <w:rPr>
          <w:rFonts w:asciiTheme="minorHAnsi" w:hAnsiTheme="minorHAnsi" w:cstheme="minorHAnsi"/>
          <w:b w:val="0"/>
          <w:bCs w:val="0"/>
          <w:sz w:val="24"/>
        </w:rPr>
        <w:t>16</w:t>
      </w:r>
      <w:r>
        <w:rPr>
          <w:rFonts w:asciiTheme="minorHAnsi" w:hAnsiTheme="minorHAnsi" w:cstheme="minorHAnsi"/>
          <w:b w:val="0"/>
          <w:bCs w:val="0"/>
          <w:sz w:val="24"/>
        </w:rPr>
        <w:t>W</w:t>
      </w:r>
      <w:r w:rsidRPr="00197237">
        <w:rPr>
          <w:rFonts w:asciiTheme="minorHAnsi" w:hAnsiTheme="minorHAnsi" w:cstheme="minorHAnsi"/>
          <w:b w:val="0"/>
          <w:bCs w:val="0"/>
          <w:sz w:val="24"/>
        </w:rPr>
        <w:t xml:space="preserve"> - 5 cm</w:t>
      </w:r>
    </w:p>
    <w:p w14:paraId="27D79222" w14:textId="77777777" w:rsidR="00D1624A" w:rsidRPr="00197237" w:rsidRDefault="00D1624A" w:rsidP="00D1624A">
      <w:pPr>
        <w:pStyle w:val="Tytu"/>
        <w:widowControl w:val="0"/>
        <w:numPr>
          <w:ilvl w:val="0"/>
          <w:numId w:val="14"/>
        </w:numPr>
        <w:tabs>
          <w:tab w:val="left" w:pos="540"/>
        </w:tabs>
        <w:suppressAutoHyphens/>
        <w:jc w:val="both"/>
        <w:textAlignment w:val="baseline"/>
        <w:rPr>
          <w:rFonts w:asciiTheme="minorHAnsi" w:hAnsiTheme="minorHAnsi" w:cstheme="minorHAnsi"/>
          <w:b w:val="0"/>
          <w:bCs w:val="0"/>
          <w:sz w:val="24"/>
        </w:rPr>
      </w:pPr>
      <w:r>
        <w:rPr>
          <w:rFonts w:asciiTheme="minorHAnsi" w:hAnsiTheme="minorHAnsi" w:cstheme="minorHAnsi"/>
          <w:b w:val="0"/>
          <w:bCs w:val="0"/>
          <w:color w:val="000000"/>
          <w:sz w:val="24"/>
        </w:rPr>
        <w:t>P</w:t>
      </w:r>
      <w:r w:rsidRPr="00197237">
        <w:rPr>
          <w:rFonts w:asciiTheme="minorHAnsi" w:hAnsiTheme="minorHAnsi" w:cstheme="minorHAnsi"/>
          <w:b w:val="0"/>
          <w:bCs w:val="0"/>
          <w:color w:val="000000"/>
          <w:sz w:val="24"/>
        </w:rPr>
        <w:t>odbudowa pomocnicza z kruszywa łamanego 0/63 - 20 cm</w:t>
      </w:r>
    </w:p>
    <w:p w14:paraId="140DDAC7" w14:textId="77777777" w:rsidR="00D1624A" w:rsidRPr="00197237" w:rsidRDefault="00D1624A" w:rsidP="00D1624A">
      <w:pPr>
        <w:pStyle w:val="Tytu"/>
        <w:widowControl w:val="0"/>
        <w:numPr>
          <w:ilvl w:val="0"/>
          <w:numId w:val="14"/>
        </w:numPr>
        <w:tabs>
          <w:tab w:val="left" w:pos="540"/>
        </w:tabs>
        <w:suppressAutoHyphens/>
        <w:jc w:val="both"/>
        <w:textAlignment w:val="baseline"/>
        <w:rPr>
          <w:rFonts w:asciiTheme="minorHAnsi" w:hAnsiTheme="minorHAnsi" w:cstheme="minorHAnsi"/>
          <w:b w:val="0"/>
          <w:bCs w:val="0"/>
          <w:sz w:val="24"/>
        </w:rPr>
      </w:pPr>
      <w:r>
        <w:rPr>
          <w:rFonts w:asciiTheme="minorHAnsi" w:hAnsiTheme="minorHAnsi" w:cstheme="minorHAnsi"/>
          <w:b w:val="0"/>
          <w:bCs w:val="0"/>
          <w:color w:val="000000"/>
          <w:sz w:val="24"/>
        </w:rPr>
        <w:t>G</w:t>
      </w:r>
      <w:r w:rsidRPr="00197237">
        <w:rPr>
          <w:rFonts w:asciiTheme="minorHAnsi" w:hAnsiTheme="minorHAnsi" w:cstheme="minorHAnsi"/>
          <w:b w:val="0"/>
          <w:bCs w:val="0"/>
          <w:color w:val="000000"/>
          <w:sz w:val="24"/>
        </w:rPr>
        <w:t xml:space="preserve">runt stabilizowany cementem </w:t>
      </w:r>
      <w:proofErr w:type="spellStart"/>
      <w:r>
        <w:rPr>
          <w:rFonts w:asciiTheme="minorHAnsi" w:hAnsiTheme="minorHAnsi" w:cstheme="minorHAnsi"/>
          <w:b w:val="0"/>
          <w:bCs w:val="0"/>
          <w:color w:val="000000"/>
          <w:sz w:val="24"/>
        </w:rPr>
        <w:t>R</w:t>
      </w:r>
      <w:r w:rsidRPr="00197237">
        <w:rPr>
          <w:rFonts w:asciiTheme="minorHAnsi" w:hAnsiTheme="minorHAnsi" w:cstheme="minorHAnsi"/>
          <w:b w:val="0"/>
          <w:bCs w:val="0"/>
          <w:color w:val="000000"/>
          <w:sz w:val="24"/>
        </w:rPr>
        <w:t>m</w:t>
      </w:r>
      <w:proofErr w:type="spellEnd"/>
      <w:r w:rsidRPr="00197237">
        <w:rPr>
          <w:rFonts w:asciiTheme="minorHAnsi" w:hAnsiTheme="minorHAnsi" w:cstheme="minorHAnsi"/>
          <w:b w:val="0"/>
          <w:bCs w:val="0"/>
          <w:color w:val="000000"/>
          <w:sz w:val="24"/>
        </w:rPr>
        <w:t xml:space="preserve">=2.5 </w:t>
      </w:r>
      <w:proofErr w:type="spellStart"/>
      <w:r>
        <w:rPr>
          <w:rFonts w:asciiTheme="minorHAnsi" w:hAnsiTheme="minorHAnsi" w:cstheme="minorHAnsi"/>
          <w:b w:val="0"/>
          <w:bCs w:val="0"/>
          <w:color w:val="000000"/>
          <w:sz w:val="24"/>
        </w:rPr>
        <w:t>MPa</w:t>
      </w:r>
      <w:proofErr w:type="spellEnd"/>
      <w:r w:rsidRPr="00197237">
        <w:rPr>
          <w:rFonts w:asciiTheme="minorHAnsi" w:hAnsiTheme="minorHAnsi" w:cstheme="minorHAnsi"/>
          <w:b w:val="0"/>
          <w:bCs w:val="0"/>
          <w:color w:val="000000"/>
          <w:sz w:val="24"/>
        </w:rPr>
        <w:t xml:space="preserve"> - 20 cm</w:t>
      </w:r>
    </w:p>
    <w:p w14:paraId="728EAF26" w14:textId="77777777" w:rsidR="00D1624A" w:rsidRDefault="00D1624A" w:rsidP="00D1624A">
      <w:pPr>
        <w:spacing w:line="240" w:lineRule="auto"/>
        <w:rPr>
          <w:rFonts w:cstheme="minorHAnsi"/>
        </w:rPr>
      </w:pPr>
    </w:p>
    <w:p w14:paraId="66E2411C" w14:textId="77777777" w:rsidR="00D1624A" w:rsidRPr="00197237" w:rsidRDefault="00D1624A" w:rsidP="00D1624A">
      <w:pPr>
        <w:pStyle w:val="Tytu"/>
        <w:tabs>
          <w:tab w:val="left" w:pos="540"/>
        </w:tabs>
        <w:spacing w:before="120"/>
        <w:jc w:val="left"/>
        <w:rPr>
          <w:rFonts w:ascii="Calibri" w:hAnsi="Calibri"/>
          <w:color w:val="000000"/>
          <w:sz w:val="24"/>
        </w:rPr>
      </w:pPr>
      <w:r w:rsidRPr="00197237">
        <w:rPr>
          <w:rFonts w:ascii="Calibri" w:hAnsi="Calibri"/>
          <w:color w:val="000000"/>
          <w:sz w:val="24"/>
        </w:rPr>
        <w:t>Projektowana konstrukcja nawierzchni na przebudowywanych odcinkach dojazdu do mostu:</w:t>
      </w:r>
    </w:p>
    <w:p w14:paraId="10E8B634" w14:textId="77777777" w:rsidR="00D1624A" w:rsidRDefault="00D1624A" w:rsidP="00D1624A">
      <w:pPr>
        <w:pStyle w:val="Tytu"/>
        <w:widowControl w:val="0"/>
        <w:numPr>
          <w:ilvl w:val="0"/>
          <w:numId w:val="14"/>
        </w:numPr>
        <w:tabs>
          <w:tab w:val="left" w:pos="540"/>
        </w:tabs>
        <w:suppressAutoHyphens/>
        <w:jc w:val="both"/>
        <w:textAlignment w:val="baseline"/>
        <w:rPr>
          <w:rFonts w:ascii="Calibri" w:hAnsi="Calibri"/>
          <w:b w:val="0"/>
          <w:bCs w:val="0"/>
          <w:color w:val="000000"/>
          <w:sz w:val="24"/>
        </w:rPr>
      </w:pPr>
      <w:r>
        <w:rPr>
          <w:rFonts w:ascii="Calibri" w:hAnsi="Calibri"/>
          <w:b w:val="0"/>
          <w:bCs w:val="0"/>
          <w:color w:val="000000"/>
          <w:sz w:val="24"/>
        </w:rPr>
        <w:t>W-</w:t>
      </w:r>
      <w:proofErr w:type="spellStart"/>
      <w:r>
        <w:rPr>
          <w:rFonts w:ascii="Calibri" w:hAnsi="Calibri"/>
          <w:b w:val="0"/>
          <w:bCs w:val="0"/>
          <w:color w:val="000000"/>
          <w:sz w:val="24"/>
        </w:rPr>
        <w:t>wa</w:t>
      </w:r>
      <w:proofErr w:type="spellEnd"/>
      <w:r>
        <w:rPr>
          <w:rFonts w:ascii="Calibri" w:hAnsi="Calibri"/>
          <w:b w:val="0"/>
          <w:bCs w:val="0"/>
          <w:color w:val="000000"/>
          <w:sz w:val="24"/>
        </w:rPr>
        <w:t xml:space="preserve"> ścieralna AC11S - 4 cm</w:t>
      </w:r>
    </w:p>
    <w:p w14:paraId="4AA29300" w14:textId="77777777" w:rsidR="00D1624A" w:rsidRDefault="00D1624A" w:rsidP="00D1624A">
      <w:pPr>
        <w:pStyle w:val="Tytu"/>
        <w:widowControl w:val="0"/>
        <w:numPr>
          <w:ilvl w:val="0"/>
          <w:numId w:val="14"/>
        </w:numPr>
        <w:tabs>
          <w:tab w:val="left" w:pos="540"/>
        </w:tabs>
        <w:suppressAutoHyphens/>
        <w:jc w:val="both"/>
        <w:textAlignment w:val="baseline"/>
        <w:rPr>
          <w:rFonts w:asciiTheme="minorHAnsi" w:hAnsiTheme="minorHAnsi" w:cstheme="minorHAnsi"/>
          <w:b w:val="0"/>
          <w:bCs w:val="0"/>
          <w:sz w:val="24"/>
        </w:rPr>
      </w:pPr>
      <w:r w:rsidRPr="00B6694D">
        <w:rPr>
          <w:rFonts w:asciiTheme="minorHAnsi" w:hAnsiTheme="minorHAnsi" w:cstheme="minorHAnsi"/>
          <w:b w:val="0"/>
          <w:bCs w:val="0"/>
          <w:sz w:val="24"/>
        </w:rPr>
        <w:t>W-</w:t>
      </w:r>
      <w:proofErr w:type="spellStart"/>
      <w:r w:rsidRPr="00B6694D">
        <w:rPr>
          <w:rFonts w:asciiTheme="minorHAnsi" w:hAnsiTheme="minorHAnsi" w:cstheme="minorHAnsi"/>
          <w:b w:val="0"/>
          <w:bCs w:val="0"/>
          <w:sz w:val="24"/>
        </w:rPr>
        <w:t>wa</w:t>
      </w:r>
      <w:proofErr w:type="spellEnd"/>
      <w:r w:rsidRPr="00B6694D">
        <w:rPr>
          <w:rFonts w:asciiTheme="minorHAnsi" w:hAnsiTheme="minorHAnsi" w:cstheme="minorHAnsi"/>
          <w:b w:val="0"/>
          <w:bCs w:val="0"/>
          <w:sz w:val="24"/>
        </w:rPr>
        <w:t xml:space="preserve"> wiążąca - wyrównawcza AC16W </w:t>
      </w:r>
      <w:r>
        <w:rPr>
          <w:rFonts w:asciiTheme="minorHAnsi" w:hAnsiTheme="minorHAnsi" w:cstheme="minorHAnsi"/>
          <w:b w:val="0"/>
          <w:bCs w:val="0"/>
          <w:sz w:val="24"/>
        </w:rPr>
        <w:t>- 5</w:t>
      </w:r>
      <w:r w:rsidRPr="00B6694D">
        <w:rPr>
          <w:rFonts w:asciiTheme="minorHAnsi" w:hAnsiTheme="minorHAnsi" w:cstheme="minorHAnsi"/>
          <w:b w:val="0"/>
          <w:bCs w:val="0"/>
          <w:sz w:val="24"/>
        </w:rPr>
        <w:t xml:space="preserve"> cm</w:t>
      </w:r>
    </w:p>
    <w:p w14:paraId="59EE43FC" w14:textId="77777777" w:rsidR="00D1624A" w:rsidRPr="00197237" w:rsidRDefault="00D1624A" w:rsidP="00D1624A">
      <w:pPr>
        <w:pStyle w:val="Tytu"/>
        <w:widowControl w:val="0"/>
        <w:numPr>
          <w:ilvl w:val="0"/>
          <w:numId w:val="14"/>
        </w:numPr>
        <w:tabs>
          <w:tab w:val="left" w:pos="540"/>
        </w:tabs>
        <w:suppressAutoHyphens/>
        <w:jc w:val="both"/>
        <w:textAlignment w:val="baseline"/>
        <w:rPr>
          <w:rFonts w:asciiTheme="minorHAnsi" w:hAnsiTheme="minorHAnsi" w:cstheme="minorHAnsi"/>
          <w:b w:val="0"/>
          <w:bCs w:val="0"/>
          <w:sz w:val="24"/>
        </w:rPr>
      </w:pPr>
      <w:r>
        <w:rPr>
          <w:rFonts w:asciiTheme="minorHAnsi" w:hAnsiTheme="minorHAnsi" w:cstheme="minorHAnsi"/>
          <w:b w:val="0"/>
          <w:bCs w:val="0"/>
          <w:color w:val="000000"/>
          <w:sz w:val="24"/>
        </w:rPr>
        <w:lastRenderedPageBreak/>
        <w:t>P</w:t>
      </w:r>
      <w:r w:rsidRPr="00197237">
        <w:rPr>
          <w:rFonts w:asciiTheme="minorHAnsi" w:hAnsiTheme="minorHAnsi" w:cstheme="minorHAnsi"/>
          <w:b w:val="0"/>
          <w:bCs w:val="0"/>
          <w:color w:val="000000"/>
          <w:sz w:val="24"/>
        </w:rPr>
        <w:t>odbudowa pomocnicza z kruszywa łamanego 0/63 - 20 cm</w:t>
      </w:r>
    </w:p>
    <w:p w14:paraId="24B30459" w14:textId="77777777" w:rsidR="00D1624A" w:rsidRPr="00B6694D" w:rsidRDefault="00D1624A" w:rsidP="00D1624A">
      <w:pPr>
        <w:pStyle w:val="Tytu"/>
        <w:widowControl w:val="0"/>
        <w:numPr>
          <w:ilvl w:val="0"/>
          <w:numId w:val="14"/>
        </w:numPr>
        <w:tabs>
          <w:tab w:val="left" w:pos="540"/>
        </w:tabs>
        <w:suppressAutoHyphens/>
        <w:jc w:val="both"/>
        <w:textAlignment w:val="baseline"/>
        <w:rPr>
          <w:rFonts w:asciiTheme="minorHAnsi" w:hAnsiTheme="minorHAnsi" w:cstheme="minorHAnsi"/>
          <w:b w:val="0"/>
          <w:bCs w:val="0"/>
          <w:sz w:val="24"/>
        </w:rPr>
      </w:pPr>
      <w:r>
        <w:rPr>
          <w:rFonts w:asciiTheme="minorHAnsi" w:hAnsiTheme="minorHAnsi" w:cstheme="minorHAnsi"/>
          <w:b w:val="0"/>
          <w:bCs w:val="0"/>
          <w:color w:val="000000"/>
          <w:sz w:val="24"/>
        </w:rPr>
        <w:t>G</w:t>
      </w:r>
      <w:r w:rsidRPr="00197237">
        <w:rPr>
          <w:rFonts w:asciiTheme="minorHAnsi" w:hAnsiTheme="minorHAnsi" w:cstheme="minorHAnsi"/>
          <w:b w:val="0"/>
          <w:bCs w:val="0"/>
          <w:color w:val="000000"/>
          <w:sz w:val="24"/>
        </w:rPr>
        <w:t xml:space="preserve">runt stabilizowany cementem </w:t>
      </w:r>
      <w:proofErr w:type="spellStart"/>
      <w:r>
        <w:rPr>
          <w:rFonts w:asciiTheme="minorHAnsi" w:hAnsiTheme="minorHAnsi" w:cstheme="minorHAnsi"/>
          <w:b w:val="0"/>
          <w:bCs w:val="0"/>
          <w:color w:val="000000"/>
          <w:sz w:val="24"/>
        </w:rPr>
        <w:t>R</w:t>
      </w:r>
      <w:r w:rsidRPr="00197237">
        <w:rPr>
          <w:rFonts w:asciiTheme="minorHAnsi" w:hAnsiTheme="minorHAnsi" w:cstheme="minorHAnsi"/>
          <w:b w:val="0"/>
          <w:bCs w:val="0"/>
          <w:color w:val="000000"/>
          <w:sz w:val="24"/>
        </w:rPr>
        <w:t>m</w:t>
      </w:r>
      <w:proofErr w:type="spellEnd"/>
      <w:r w:rsidRPr="00197237">
        <w:rPr>
          <w:rFonts w:asciiTheme="minorHAnsi" w:hAnsiTheme="minorHAnsi" w:cstheme="minorHAnsi"/>
          <w:b w:val="0"/>
          <w:bCs w:val="0"/>
          <w:color w:val="000000"/>
          <w:sz w:val="24"/>
        </w:rPr>
        <w:t xml:space="preserve">=2.5 </w:t>
      </w:r>
      <w:proofErr w:type="spellStart"/>
      <w:r>
        <w:rPr>
          <w:rFonts w:asciiTheme="minorHAnsi" w:hAnsiTheme="minorHAnsi" w:cstheme="minorHAnsi"/>
          <w:b w:val="0"/>
          <w:bCs w:val="0"/>
          <w:color w:val="000000"/>
          <w:sz w:val="24"/>
        </w:rPr>
        <w:t>MPa</w:t>
      </w:r>
      <w:proofErr w:type="spellEnd"/>
      <w:r w:rsidRPr="00197237">
        <w:rPr>
          <w:rFonts w:asciiTheme="minorHAnsi" w:hAnsiTheme="minorHAnsi" w:cstheme="minorHAnsi"/>
          <w:b w:val="0"/>
          <w:bCs w:val="0"/>
          <w:color w:val="000000"/>
          <w:sz w:val="24"/>
        </w:rPr>
        <w:t xml:space="preserve"> - 20 cm</w:t>
      </w:r>
    </w:p>
    <w:p w14:paraId="02BA9018" w14:textId="77777777" w:rsidR="00D1624A" w:rsidRDefault="00D1624A" w:rsidP="00D1624A">
      <w:pPr>
        <w:spacing w:line="240" w:lineRule="auto"/>
        <w:rPr>
          <w:rFonts w:cstheme="minorHAnsi"/>
        </w:rPr>
      </w:pPr>
    </w:p>
    <w:p w14:paraId="4A36A051" w14:textId="77777777" w:rsidR="00D1624A" w:rsidRPr="00197237" w:rsidRDefault="00D1624A" w:rsidP="00D1624A">
      <w:pPr>
        <w:pStyle w:val="Tytu"/>
        <w:tabs>
          <w:tab w:val="left" w:pos="540"/>
        </w:tabs>
        <w:spacing w:before="120"/>
        <w:jc w:val="left"/>
        <w:rPr>
          <w:rFonts w:ascii="Calibri" w:hAnsi="Calibri"/>
          <w:color w:val="000000"/>
          <w:sz w:val="24"/>
        </w:rPr>
      </w:pPr>
      <w:r>
        <w:rPr>
          <w:rFonts w:ascii="Calibri" w:hAnsi="Calibri"/>
          <w:color w:val="000000"/>
          <w:sz w:val="24"/>
        </w:rPr>
        <w:t>Pobocza</w:t>
      </w:r>
      <w:r w:rsidRPr="00197237">
        <w:rPr>
          <w:rFonts w:ascii="Calibri" w:hAnsi="Calibri"/>
          <w:color w:val="000000"/>
          <w:sz w:val="24"/>
        </w:rPr>
        <w:t>:</w:t>
      </w:r>
    </w:p>
    <w:p w14:paraId="2CB114BA" w14:textId="77777777" w:rsidR="00D1624A" w:rsidRDefault="00D1624A" w:rsidP="00D1624A">
      <w:pPr>
        <w:pStyle w:val="Tytu"/>
        <w:widowControl w:val="0"/>
        <w:numPr>
          <w:ilvl w:val="0"/>
          <w:numId w:val="14"/>
        </w:numPr>
        <w:tabs>
          <w:tab w:val="left" w:pos="540"/>
        </w:tabs>
        <w:suppressAutoHyphens/>
        <w:jc w:val="both"/>
        <w:textAlignment w:val="baseline"/>
        <w:rPr>
          <w:rFonts w:ascii="Calibri" w:hAnsi="Calibri"/>
          <w:b w:val="0"/>
          <w:bCs w:val="0"/>
          <w:color w:val="000000"/>
          <w:sz w:val="24"/>
        </w:rPr>
      </w:pPr>
      <w:r>
        <w:rPr>
          <w:rFonts w:ascii="Calibri" w:hAnsi="Calibri"/>
          <w:b w:val="0"/>
          <w:bCs w:val="0"/>
          <w:color w:val="000000"/>
          <w:sz w:val="24"/>
        </w:rPr>
        <w:t>Kruszywo 0/31,5 - 10 cm</w:t>
      </w:r>
    </w:p>
    <w:p w14:paraId="2074F120" w14:textId="77777777" w:rsidR="00D1624A" w:rsidRDefault="00D1624A" w:rsidP="00D1624A">
      <w:pPr>
        <w:pStyle w:val="Tytu"/>
        <w:widowControl w:val="0"/>
        <w:tabs>
          <w:tab w:val="left" w:pos="540"/>
        </w:tabs>
        <w:suppressAutoHyphens/>
        <w:jc w:val="both"/>
        <w:textAlignment w:val="baseline"/>
        <w:rPr>
          <w:rFonts w:ascii="Calibri" w:hAnsi="Calibri"/>
          <w:b w:val="0"/>
          <w:bCs w:val="0"/>
          <w:color w:val="000000"/>
          <w:sz w:val="24"/>
        </w:rPr>
      </w:pPr>
    </w:p>
    <w:p w14:paraId="41530C07" w14:textId="77777777" w:rsidR="00D1624A" w:rsidRPr="002C089D" w:rsidRDefault="00D1624A" w:rsidP="00D1624A">
      <w:pPr>
        <w:spacing w:after="200" w:line="240" w:lineRule="auto"/>
        <w:jc w:val="both"/>
        <w:rPr>
          <w:b/>
          <w:bCs/>
          <w:iCs/>
          <w:sz w:val="24"/>
          <w:szCs w:val="24"/>
        </w:rPr>
      </w:pPr>
      <w:r w:rsidRPr="002C089D">
        <w:rPr>
          <w:b/>
          <w:bCs/>
          <w:iCs/>
          <w:sz w:val="24"/>
          <w:szCs w:val="24"/>
        </w:rPr>
        <w:t>Łącznica</w:t>
      </w:r>
    </w:p>
    <w:p w14:paraId="2A013340" w14:textId="77777777" w:rsidR="00D1624A" w:rsidRDefault="00D1624A" w:rsidP="00D1624A">
      <w:pPr>
        <w:pStyle w:val="Default"/>
        <w:rPr>
          <w:rFonts w:ascii="Calibri" w:hAnsi="Calibri"/>
        </w:rPr>
      </w:pPr>
      <w:r>
        <w:rPr>
          <w:rFonts w:ascii="Calibri" w:hAnsi="Calibri"/>
        </w:rPr>
        <w:t xml:space="preserve">Ze względu na podniesienie niwelety w strefie obiektu mostowego, zachodzi potrzeba wykonania łącznicy P5-P55 pomiędzy drogą powiatową Nr </w:t>
      </w:r>
      <w:r w:rsidRPr="00F038F6">
        <w:rPr>
          <w:rFonts w:ascii="Calibri" w:hAnsi="Calibri"/>
        </w:rPr>
        <w:t>0122T Słupia – Komorów</w:t>
      </w:r>
      <w:r>
        <w:rPr>
          <w:rFonts w:ascii="Calibri" w:hAnsi="Calibri"/>
        </w:rPr>
        <w:t xml:space="preserve">, a drogą gminną zlokalizowaną na prawym brzegu po stronie górnej wody względem mostu. </w:t>
      </w:r>
    </w:p>
    <w:p w14:paraId="0B17D567" w14:textId="77777777" w:rsidR="00D1624A" w:rsidRDefault="00D1624A" w:rsidP="00D1624A">
      <w:pPr>
        <w:pStyle w:val="Default"/>
        <w:rPr>
          <w:rFonts w:ascii="Calibri" w:hAnsi="Calibri"/>
        </w:rPr>
      </w:pPr>
      <w:r>
        <w:rPr>
          <w:rFonts w:ascii="Calibri" w:hAnsi="Calibri"/>
        </w:rPr>
        <w:t>- Projektowana długość łącznicy wynosi L=74,33 m</w:t>
      </w:r>
    </w:p>
    <w:p w14:paraId="2C6277E8" w14:textId="77777777" w:rsidR="00D1624A" w:rsidRDefault="00D1624A" w:rsidP="00D1624A">
      <w:pPr>
        <w:pStyle w:val="Default"/>
        <w:rPr>
          <w:rFonts w:ascii="Calibri" w:hAnsi="Calibri"/>
        </w:rPr>
      </w:pPr>
      <w:r>
        <w:rPr>
          <w:rFonts w:ascii="Calibri" w:hAnsi="Calibri"/>
        </w:rPr>
        <w:t>- Szerokość łącznicy – 3,50 m</w:t>
      </w:r>
    </w:p>
    <w:p w14:paraId="589ECE8E" w14:textId="77777777" w:rsidR="00D1624A" w:rsidRDefault="00D1624A" w:rsidP="00D1624A">
      <w:pPr>
        <w:pStyle w:val="Default"/>
        <w:rPr>
          <w:rFonts w:ascii="Calibri" w:hAnsi="Calibri"/>
        </w:rPr>
      </w:pPr>
      <w:r>
        <w:rPr>
          <w:rFonts w:ascii="Calibri" w:hAnsi="Calibri"/>
        </w:rPr>
        <w:t>- Pobocza łącznicy  - 2*0,75 m</w:t>
      </w:r>
    </w:p>
    <w:p w14:paraId="5F66FE2B" w14:textId="77777777" w:rsidR="00D1624A" w:rsidRDefault="00D1624A" w:rsidP="00D1624A">
      <w:pPr>
        <w:pStyle w:val="Default"/>
        <w:rPr>
          <w:rFonts w:ascii="Calibri" w:hAnsi="Calibri"/>
        </w:rPr>
      </w:pPr>
    </w:p>
    <w:p w14:paraId="0D3196A2" w14:textId="77777777" w:rsidR="00D1624A" w:rsidRDefault="00D1624A" w:rsidP="00D1624A">
      <w:pPr>
        <w:pStyle w:val="Default"/>
        <w:rPr>
          <w:rFonts w:ascii="Calibri" w:hAnsi="Calibri"/>
        </w:rPr>
      </w:pPr>
      <w:r>
        <w:rPr>
          <w:rFonts w:ascii="Calibri" w:hAnsi="Calibri"/>
        </w:rPr>
        <w:t>Na łącznicy zastosowano mijankę o długości 26,80 m</w:t>
      </w:r>
    </w:p>
    <w:p w14:paraId="426C849E" w14:textId="77777777" w:rsidR="00D1624A" w:rsidRDefault="00D1624A" w:rsidP="00D1624A">
      <w:pPr>
        <w:pStyle w:val="Default"/>
        <w:rPr>
          <w:rFonts w:ascii="Calibri" w:hAnsi="Calibri"/>
        </w:rPr>
      </w:pPr>
    </w:p>
    <w:p w14:paraId="58286AFA" w14:textId="77777777" w:rsidR="00D1624A" w:rsidRDefault="00D1624A" w:rsidP="00D1624A">
      <w:pPr>
        <w:spacing w:line="240" w:lineRule="auto"/>
        <w:rPr>
          <w:rFonts w:ascii="Calibri" w:hAnsi="Calibri"/>
          <w:szCs w:val="24"/>
        </w:rPr>
      </w:pPr>
      <w:r>
        <w:rPr>
          <w:rFonts w:ascii="Calibri" w:hAnsi="Calibri"/>
          <w:szCs w:val="24"/>
        </w:rPr>
        <w:t>Warstwy konstrukcyjne łącznicy:</w:t>
      </w:r>
    </w:p>
    <w:p w14:paraId="219CE0E6" w14:textId="77777777" w:rsidR="00D1624A" w:rsidRDefault="00D1624A" w:rsidP="00D1624A">
      <w:pPr>
        <w:pStyle w:val="Tytu"/>
        <w:widowControl w:val="0"/>
        <w:numPr>
          <w:ilvl w:val="0"/>
          <w:numId w:val="14"/>
        </w:numPr>
        <w:tabs>
          <w:tab w:val="left" w:pos="540"/>
        </w:tabs>
        <w:suppressAutoHyphens/>
        <w:jc w:val="both"/>
        <w:textAlignment w:val="baseline"/>
        <w:rPr>
          <w:rFonts w:ascii="Calibri" w:hAnsi="Calibri"/>
          <w:b w:val="0"/>
          <w:bCs w:val="0"/>
          <w:color w:val="000000"/>
          <w:sz w:val="24"/>
        </w:rPr>
      </w:pPr>
      <w:r>
        <w:rPr>
          <w:rFonts w:ascii="Calibri" w:hAnsi="Calibri"/>
          <w:b w:val="0"/>
          <w:bCs w:val="0"/>
          <w:color w:val="000000"/>
          <w:sz w:val="24"/>
        </w:rPr>
        <w:t>W-</w:t>
      </w:r>
      <w:proofErr w:type="spellStart"/>
      <w:r>
        <w:rPr>
          <w:rFonts w:ascii="Calibri" w:hAnsi="Calibri"/>
          <w:b w:val="0"/>
          <w:bCs w:val="0"/>
          <w:color w:val="000000"/>
          <w:sz w:val="24"/>
        </w:rPr>
        <w:t>wa</w:t>
      </w:r>
      <w:proofErr w:type="spellEnd"/>
      <w:r>
        <w:rPr>
          <w:rFonts w:ascii="Calibri" w:hAnsi="Calibri"/>
          <w:b w:val="0"/>
          <w:bCs w:val="0"/>
          <w:color w:val="000000"/>
          <w:sz w:val="24"/>
        </w:rPr>
        <w:t xml:space="preserve"> ścieralna AC11S - 4 cm</w:t>
      </w:r>
    </w:p>
    <w:p w14:paraId="1A6C967F" w14:textId="77777777" w:rsidR="00D1624A" w:rsidRDefault="00D1624A" w:rsidP="00D1624A">
      <w:pPr>
        <w:pStyle w:val="Tytu"/>
        <w:widowControl w:val="0"/>
        <w:numPr>
          <w:ilvl w:val="0"/>
          <w:numId w:val="14"/>
        </w:numPr>
        <w:tabs>
          <w:tab w:val="left" w:pos="540"/>
        </w:tabs>
        <w:suppressAutoHyphens/>
        <w:jc w:val="both"/>
        <w:textAlignment w:val="baseline"/>
        <w:rPr>
          <w:rFonts w:asciiTheme="minorHAnsi" w:hAnsiTheme="minorHAnsi" w:cstheme="minorHAnsi"/>
          <w:b w:val="0"/>
          <w:bCs w:val="0"/>
          <w:sz w:val="24"/>
        </w:rPr>
      </w:pPr>
      <w:r w:rsidRPr="00B6694D">
        <w:rPr>
          <w:rFonts w:asciiTheme="minorHAnsi" w:hAnsiTheme="minorHAnsi" w:cstheme="minorHAnsi"/>
          <w:b w:val="0"/>
          <w:bCs w:val="0"/>
          <w:sz w:val="24"/>
        </w:rPr>
        <w:t>W-</w:t>
      </w:r>
      <w:proofErr w:type="spellStart"/>
      <w:r w:rsidRPr="00B6694D">
        <w:rPr>
          <w:rFonts w:asciiTheme="minorHAnsi" w:hAnsiTheme="minorHAnsi" w:cstheme="minorHAnsi"/>
          <w:b w:val="0"/>
          <w:bCs w:val="0"/>
          <w:sz w:val="24"/>
        </w:rPr>
        <w:t>wa</w:t>
      </w:r>
      <w:proofErr w:type="spellEnd"/>
      <w:r w:rsidRPr="00B6694D">
        <w:rPr>
          <w:rFonts w:asciiTheme="minorHAnsi" w:hAnsiTheme="minorHAnsi" w:cstheme="minorHAnsi"/>
          <w:b w:val="0"/>
          <w:bCs w:val="0"/>
          <w:sz w:val="24"/>
        </w:rPr>
        <w:t xml:space="preserve"> wiążąca - wyrównawcza AC16W </w:t>
      </w:r>
      <w:r>
        <w:rPr>
          <w:rFonts w:asciiTheme="minorHAnsi" w:hAnsiTheme="minorHAnsi" w:cstheme="minorHAnsi"/>
          <w:b w:val="0"/>
          <w:bCs w:val="0"/>
          <w:sz w:val="24"/>
        </w:rPr>
        <w:t>- 5</w:t>
      </w:r>
      <w:r w:rsidRPr="00B6694D">
        <w:rPr>
          <w:rFonts w:asciiTheme="minorHAnsi" w:hAnsiTheme="minorHAnsi" w:cstheme="minorHAnsi"/>
          <w:b w:val="0"/>
          <w:bCs w:val="0"/>
          <w:sz w:val="24"/>
        </w:rPr>
        <w:t xml:space="preserve"> cm</w:t>
      </w:r>
    </w:p>
    <w:p w14:paraId="52D64FCA" w14:textId="77777777" w:rsidR="00D1624A" w:rsidRPr="00B6694D" w:rsidRDefault="00D1624A" w:rsidP="00D1624A">
      <w:pPr>
        <w:pStyle w:val="Tytu"/>
        <w:widowControl w:val="0"/>
        <w:numPr>
          <w:ilvl w:val="0"/>
          <w:numId w:val="14"/>
        </w:numPr>
        <w:tabs>
          <w:tab w:val="left" w:pos="540"/>
        </w:tabs>
        <w:suppressAutoHyphens/>
        <w:jc w:val="both"/>
        <w:textAlignment w:val="baseline"/>
        <w:rPr>
          <w:rFonts w:asciiTheme="minorHAnsi" w:hAnsiTheme="minorHAnsi" w:cstheme="minorHAnsi"/>
          <w:b w:val="0"/>
          <w:bCs w:val="0"/>
          <w:sz w:val="24"/>
        </w:rPr>
      </w:pPr>
      <w:r>
        <w:rPr>
          <w:rFonts w:asciiTheme="minorHAnsi" w:hAnsiTheme="minorHAnsi" w:cstheme="minorHAnsi"/>
          <w:b w:val="0"/>
          <w:bCs w:val="0"/>
          <w:color w:val="000000"/>
          <w:sz w:val="24"/>
        </w:rPr>
        <w:t>G</w:t>
      </w:r>
      <w:r w:rsidRPr="00197237">
        <w:rPr>
          <w:rFonts w:asciiTheme="minorHAnsi" w:hAnsiTheme="minorHAnsi" w:cstheme="minorHAnsi"/>
          <w:b w:val="0"/>
          <w:bCs w:val="0"/>
          <w:color w:val="000000"/>
          <w:sz w:val="24"/>
        </w:rPr>
        <w:t xml:space="preserve">runt stabilizowany cementem </w:t>
      </w:r>
      <w:proofErr w:type="spellStart"/>
      <w:r>
        <w:rPr>
          <w:rFonts w:asciiTheme="minorHAnsi" w:hAnsiTheme="minorHAnsi" w:cstheme="minorHAnsi"/>
          <w:b w:val="0"/>
          <w:bCs w:val="0"/>
          <w:color w:val="000000"/>
          <w:sz w:val="24"/>
        </w:rPr>
        <w:t>R</w:t>
      </w:r>
      <w:r w:rsidRPr="00197237">
        <w:rPr>
          <w:rFonts w:asciiTheme="minorHAnsi" w:hAnsiTheme="minorHAnsi" w:cstheme="minorHAnsi"/>
          <w:b w:val="0"/>
          <w:bCs w:val="0"/>
          <w:color w:val="000000"/>
          <w:sz w:val="24"/>
        </w:rPr>
        <w:t>m</w:t>
      </w:r>
      <w:proofErr w:type="spellEnd"/>
      <w:r w:rsidRPr="00197237">
        <w:rPr>
          <w:rFonts w:asciiTheme="minorHAnsi" w:hAnsiTheme="minorHAnsi" w:cstheme="minorHAnsi"/>
          <w:b w:val="0"/>
          <w:bCs w:val="0"/>
          <w:color w:val="000000"/>
          <w:sz w:val="24"/>
        </w:rPr>
        <w:t xml:space="preserve">=2.5 </w:t>
      </w:r>
      <w:proofErr w:type="spellStart"/>
      <w:r>
        <w:rPr>
          <w:rFonts w:asciiTheme="minorHAnsi" w:hAnsiTheme="minorHAnsi" w:cstheme="minorHAnsi"/>
          <w:b w:val="0"/>
          <w:bCs w:val="0"/>
          <w:color w:val="000000"/>
          <w:sz w:val="24"/>
        </w:rPr>
        <w:t>MPa</w:t>
      </w:r>
      <w:proofErr w:type="spellEnd"/>
      <w:r w:rsidRPr="00197237">
        <w:rPr>
          <w:rFonts w:asciiTheme="minorHAnsi" w:hAnsiTheme="minorHAnsi" w:cstheme="minorHAnsi"/>
          <w:b w:val="0"/>
          <w:bCs w:val="0"/>
          <w:color w:val="000000"/>
          <w:sz w:val="24"/>
        </w:rPr>
        <w:t xml:space="preserve"> - 2</w:t>
      </w:r>
      <w:r>
        <w:rPr>
          <w:rFonts w:asciiTheme="minorHAnsi" w:hAnsiTheme="minorHAnsi" w:cstheme="minorHAnsi"/>
          <w:b w:val="0"/>
          <w:bCs w:val="0"/>
          <w:color w:val="000000"/>
          <w:sz w:val="24"/>
        </w:rPr>
        <w:t>2</w:t>
      </w:r>
      <w:r w:rsidRPr="00197237">
        <w:rPr>
          <w:rFonts w:asciiTheme="minorHAnsi" w:hAnsiTheme="minorHAnsi" w:cstheme="minorHAnsi"/>
          <w:b w:val="0"/>
          <w:bCs w:val="0"/>
          <w:color w:val="000000"/>
          <w:sz w:val="24"/>
        </w:rPr>
        <w:t xml:space="preserve"> cm</w:t>
      </w:r>
    </w:p>
    <w:p w14:paraId="02BFE76E" w14:textId="77777777" w:rsidR="00D1624A" w:rsidRDefault="00D1624A" w:rsidP="00D1624A">
      <w:pPr>
        <w:spacing w:line="240" w:lineRule="auto"/>
        <w:rPr>
          <w:rFonts w:ascii="Calibri" w:hAnsi="Calibri"/>
          <w:szCs w:val="24"/>
        </w:rPr>
      </w:pPr>
    </w:p>
    <w:p w14:paraId="171E21C8" w14:textId="77777777" w:rsidR="00D1624A" w:rsidRDefault="00D1624A" w:rsidP="00D1624A">
      <w:pPr>
        <w:spacing w:line="240" w:lineRule="auto"/>
        <w:rPr>
          <w:rFonts w:ascii="Calibri" w:hAnsi="Calibri"/>
          <w:szCs w:val="24"/>
        </w:rPr>
      </w:pPr>
      <w:r>
        <w:rPr>
          <w:rFonts w:ascii="Calibri" w:hAnsi="Calibri"/>
          <w:szCs w:val="24"/>
        </w:rPr>
        <w:t>Pobocza:</w:t>
      </w:r>
    </w:p>
    <w:p w14:paraId="7A02BFAF" w14:textId="77777777" w:rsidR="00D1624A" w:rsidRDefault="00D1624A" w:rsidP="00D1624A">
      <w:pPr>
        <w:pStyle w:val="Tytu"/>
        <w:widowControl w:val="0"/>
        <w:numPr>
          <w:ilvl w:val="0"/>
          <w:numId w:val="14"/>
        </w:numPr>
        <w:tabs>
          <w:tab w:val="left" w:pos="540"/>
        </w:tabs>
        <w:suppressAutoHyphens/>
        <w:jc w:val="both"/>
        <w:textAlignment w:val="baseline"/>
        <w:rPr>
          <w:rFonts w:ascii="Calibri" w:hAnsi="Calibri"/>
          <w:b w:val="0"/>
          <w:bCs w:val="0"/>
          <w:color w:val="000000"/>
          <w:sz w:val="24"/>
        </w:rPr>
      </w:pPr>
      <w:r>
        <w:rPr>
          <w:rFonts w:ascii="Calibri" w:hAnsi="Calibri"/>
          <w:b w:val="0"/>
          <w:bCs w:val="0"/>
          <w:color w:val="000000"/>
          <w:sz w:val="24"/>
        </w:rPr>
        <w:t>Kruszywo 0/31,5 - 10 cm</w:t>
      </w:r>
    </w:p>
    <w:p w14:paraId="56809F19" w14:textId="77777777" w:rsidR="00D1624A" w:rsidRDefault="00D1624A" w:rsidP="00D1624A">
      <w:pPr>
        <w:pStyle w:val="Tytu"/>
        <w:widowControl w:val="0"/>
        <w:tabs>
          <w:tab w:val="left" w:pos="540"/>
        </w:tabs>
        <w:suppressAutoHyphens/>
        <w:ind w:left="900"/>
        <w:jc w:val="both"/>
        <w:textAlignment w:val="baseline"/>
        <w:rPr>
          <w:rFonts w:ascii="Calibri" w:hAnsi="Calibri"/>
          <w:b w:val="0"/>
          <w:bCs w:val="0"/>
          <w:color w:val="000000"/>
          <w:sz w:val="24"/>
        </w:rPr>
      </w:pPr>
    </w:p>
    <w:p w14:paraId="1F646C1C" w14:textId="77777777" w:rsidR="00D1624A" w:rsidRPr="00F13DE3" w:rsidRDefault="00D1624A" w:rsidP="00D1624A">
      <w:pPr>
        <w:pStyle w:val="Tytu"/>
        <w:widowControl w:val="0"/>
        <w:tabs>
          <w:tab w:val="left" w:pos="540"/>
        </w:tabs>
        <w:suppressAutoHyphens/>
        <w:jc w:val="both"/>
        <w:textAlignment w:val="baseline"/>
        <w:rPr>
          <w:rFonts w:ascii="Calibri" w:hAnsi="Calibri"/>
          <w:color w:val="000000"/>
          <w:sz w:val="24"/>
        </w:rPr>
      </w:pPr>
      <w:r w:rsidRPr="00F13DE3">
        <w:rPr>
          <w:rFonts w:ascii="Calibri" w:hAnsi="Calibri"/>
          <w:color w:val="000000"/>
          <w:sz w:val="24"/>
        </w:rPr>
        <w:t>Zjazdy</w:t>
      </w:r>
    </w:p>
    <w:p w14:paraId="6A942278" w14:textId="77777777" w:rsidR="00D1624A" w:rsidRDefault="00D1624A" w:rsidP="00D1624A">
      <w:pPr>
        <w:pStyle w:val="Tytu"/>
        <w:widowControl w:val="0"/>
        <w:tabs>
          <w:tab w:val="left" w:pos="540"/>
        </w:tabs>
        <w:suppressAutoHyphens/>
        <w:jc w:val="both"/>
        <w:textAlignment w:val="baseline"/>
        <w:rPr>
          <w:rFonts w:ascii="Calibri" w:hAnsi="Calibri"/>
          <w:b w:val="0"/>
          <w:bCs w:val="0"/>
          <w:color w:val="000000"/>
          <w:sz w:val="24"/>
        </w:rPr>
      </w:pPr>
    </w:p>
    <w:p w14:paraId="4FFB4D8E" w14:textId="77777777" w:rsidR="00D1624A" w:rsidRDefault="00D1624A" w:rsidP="00D1624A">
      <w:pPr>
        <w:pStyle w:val="Default"/>
        <w:rPr>
          <w:rFonts w:ascii="Calibri" w:hAnsi="Calibri"/>
        </w:rPr>
      </w:pPr>
      <w:r>
        <w:rPr>
          <w:rFonts w:ascii="Calibri" w:hAnsi="Calibri"/>
        </w:rPr>
        <w:t xml:space="preserve">Ze względu na podniesienie niwelety w strefie obiektu mostowego, zachodzi potrzeba wykonania zmian zjazdów P1-P11, zlokalizowaną na lewym brzegu po stronie górnej wody względem mostu i P2-P22 zlokalizowaną na lewym brzegu po stronie dolnej wody względem mostu. </w:t>
      </w:r>
    </w:p>
    <w:p w14:paraId="76DB1301" w14:textId="77777777" w:rsidR="00D1624A" w:rsidRDefault="00D1624A" w:rsidP="00D1624A">
      <w:pPr>
        <w:pStyle w:val="Default"/>
        <w:rPr>
          <w:rFonts w:ascii="Calibri" w:hAnsi="Calibri"/>
        </w:rPr>
      </w:pPr>
      <w:r>
        <w:rPr>
          <w:rFonts w:ascii="Calibri" w:hAnsi="Calibri"/>
        </w:rPr>
        <w:t>- Projektowana długość zjazdu P1-P11 wynosi 34,93m, szerokość łącznicy – min. 4,00 m</w:t>
      </w:r>
    </w:p>
    <w:p w14:paraId="4D750613" w14:textId="77777777" w:rsidR="00D1624A" w:rsidRDefault="00D1624A" w:rsidP="00D1624A">
      <w:pPr>
        <w:pStyle w:val="Default"/>
        <w:rPr>
          <w:rFonts w:ascii="Calibri" w:hAnsi="Calibri"/>
        </w:rPr>
      </w:pPr>
      <w:r>
        <w:rPr>
          <w:rFonts w:ascii="Calibri" w:hAnsi="Calibri"/>
        </w:rPr>
        <w:t>- Projektowana długość zjazdu P2-P22 wynosi 16,25m, szerokość łącznicy – min. 3,00 m</w:t>
      </w:r>
    </w:p>
    <w:p w14:paraId="4947FCB2" w14:textId="77777777" w:rsidR="00A701C7" w:rsidRDefault="00A701C7" w:rsidP="00D1624A">
      <w:pPr>
        <w:pStyle w:val="Default"/>
        <w:rPr>
          <w:rFonts w:ascii="Calibri" w:hAnsi="Calibri"/>
        </w:rPr>
      </w:pPr>
    </w:p>
    <w:p w14:paraId="09412CEB" w14:textId="728BD839" w:rsidR="00A701C7" w:rsidRDefault="00A701C7" w:rsidP="00D1624A">
      <w:pPr>
        <w:pStyle w:val="Default"/>
        <w:rPr>
          <w:rFonts w:ascii="Calibri" w:hAnsi="Calibri"/>
        </w:rPr>
      </w:pPr>
      <w:r>
        <w:rPr>
          <w:rFonts w:ascii="Calibri" w:hAnsi="Calibri"/>
        </w:rPr>
        <w:t xml:space="preserve">Z powodu podwyższenia niwelety drogi, należy odpowiednio zabezpieczyć urządzenie wodne, znajdujące się pod zjazdem P2-P22. </w:t>
      </w:r>
      <w:r>
        <w:rPr>
          <w:rFonts w:ascii="Calibri" w:hAnsi="Calibri"/>
        </w:rPr>
        <w:br/>
        <w:t xml:space="preserve">Zabezpieczenie wykonano ze ścianki z grodzic stalowych, które przedstawiono w niniejszym projekcie. Z tego też powodu, zachodzi konieczność nieznacznego przełożenia rowy odwodnieniowego na odcinku ~52m. </w:t>
      </w:r>
    </w:p>
    <w:p w14:paraId="7C7B3991" w14:textId="2E39099B" w:rsidR="00A701C7" w:rsidRDefault="00A701C7" w:rsidP="00A701C7">
      <w:pPr>
        <w:spacing w:line="240" w:lineRule="auto"/>
        <w:rPr>
          <w:rFonts w:ascii="Calibri" w:hAnsi="Calibri"/>
          <w:szCs w:val="24"/>
        </w:rPr>
      </w:pPr>
      <w:r>
        <w:rPr>
          <w:rFonts w:ascii="Calibri" w:hAnsi="Calibri"/>
          <w:szCs w:val="24"/>
        </w:rPr>
        <w:t>K</w:t>
      </w:r>
      <w:r>
        <w:rPr>
          <w:rFonts w:ascii="Calibri" w:hAnsi="Calibri"/>
          <w:szCs w:val="24"/>
        </w:rPr>
        <w:t xml:space="preserve">olor zabezpieczenia antykorozyjnej powłoki konstrukcji stalowej </w:t>
      </w:r>
      <w:r>
        <w:rPr>
          <w:rFonts w:ascii="Calibri" w:hAnsi="Calibri"/>
          <w:szCs w:val="24"/>
        </w:rPr>
        <w:t xml:space="preserve">ścianki </w:t>
      </w:r>
      <w:r>
        <w:rPr>
          <w:rFonts w:ascii="Calibri" w:hAnsi="Calibri"/>
          <w:szCs w:val="24"/>
        </w:rPr>
        <w:t>Wykonawca jest zobowiązany uzgodnić z Inwestorem.</w:t>
      </w:r>
    </w:p>
    <w:p w14:paraId="6A73EDEB" w14:textId="77777777" w:rsidR="00A701C7" w:rsidRDefault="00A701C7" w:rsidP="00D1624A">
      <w:pPr>
        <w:pStyle w:val="Default"/>
        <w:rPr>
          <w:rFonts w:ascii="Calibri" w:hAnsi="Calibri"/>
        </w:rPr>
      </w:pPr>
    </w:p>
    <w:p w14:paraId="6DBAC885" w14:textId="77777777" w:rsidR="00D1624A" w:rsidRDefault="00D1624A" w:rsidP="00D1624A">
      <w:pPr>
        <w:pStyle w:val="Default"/>
        <w:spacing w:line="360" w:lineRule="auto"/>
        <w:rPr>
          <w:rFonts w:cstheme="minorHAnsi"/>
        </w:rPr>
      </w:pPr>
    </w:p>
    <w:p w14:paraId="6CEC76FF" w14:textId="77777777" w:rsidR="00A701C7" w:rsidRDefault="00A701C7" w:rsidP="00D1624A">
      <w:pPr>
        <w:pStyle w:val="Default"/>
        <w:spacing w:line="360" w:lineRule="auto"/>
        <w:rPr>
          <w:rFonts w:cstheme="minorHAnsi"/>
        </w:rPr>
      </w:pPr>
    </w:p>
    <w:p w14:paraId="09C9B003" w14:textId="09F12264" w:rsidR="00D1624A" w:rsidRPr="001F2594" w:rsidRDefault="00D1624A" w:rsidP="001F2594">
      <w:pPr>
        <w:shd w:val="clear" w:color="auto" w:fill="FFFFFF"/>
        <w:spacing w:after="0" w:line="420" w:lineRule="atLeast"/>
        <w:jc w:val="both"/>
        <w:textAlignment w:val="baseline"/>
        <w:rPr>
          <w:rFonts w:eastAsia="Times New Roman" w:cstheme="minorHAnsi"/>
          <w:b/>
          <w:bCs/>
          <w:sz w:val="24"/>
          <w:szCs w:val="24"/>
          <w:lang w:eastAsia="pl-PL"/>
        </w:rPr>
      </w:pPr>
      <w:r w:rsidRPr="001F2594">
        <w:rPr>
          <w:rFonts w:eastAsia="Times New Roman" w:cstheme="minorHAnsi"/>
          <w:b/>
          <w:bCs/>
          <w:sz w:val="24"/>
          <w:szCs w:val="24"/>
          <w:lang w:eastAsia="pl-PL"/>
        </w:rPr>
        <w:lastRenderedPageBreak/>
        <w:t>Opinia geotechniczna oraz informacja o sposobie posadowienia obiektu budowlanego</w:t>
      </w:r>
    </w:p>
    <w:p w14:paraId="1B30D244" w14:textId="77777777" w:rsidR="00D1624A" w:rsidRDefault="00D1624A" w:rsidP="00D1624A">
      <w:pPr>
        <w:pStyle w:val="Default"/>
        <w:spacing w:line="360" w:lineRule="auto"/>
        <w:rPr>
          <w:rFonts w:cstheme="minorHAnsi"/>
        </w:rPr>
      </w:pPr>
    </w:p>
    <w:p w14:paraId="21DBB973" w14:textId="77777777" w:rsidR="00D1624A" w:rsidRPr="00D1624A" w:rsidRDefault="00D1624A" w:rsidP="00D1624A">
      <w:pPr>
        <w:spacing w:after="0" w:line="240" w:lineRule="auto"/>
        <w:ind w:firstLine="539"/>
        <w:jc w:val="both"/>
        <w:rPr>
          <w:rFonts w:eastAsia="Times New Roman" w:cstheme="minorHAnsi"/>
          <w:sz w:val="24"/>
          <w:szCs w:val="24"/>
          <w:lang w:eastAsia="pl-PL"/>
        </w:rPr>
      </w:pPr>
      <w:r w:rsidRPr="00D1624A">
        <w:rPr>
          <w:rFonts w:eastAsia="Times New Roman" w:cstheme="minorHAnsi"/>
          <w:sz w:val="24"/>
          <w:szCs w:val="24"/>
          <w:lang w:eastAsia="pl-PL"/>
        </w:rPr>
        <w:t xml:space="preserve">Na przedmiotowym odcinku drogi stwierdzono złożone warunki gruntowe i zaliczono do II kategorii geotechnicznej. </w:t>
      </w:r>
    </w:p>
    <w:p w14:paraId="1B4BA9BA" w14:textId="77777777" w:rsidR="00D1624A" w:rsidRPr="00E6040C" w:rsidRDefault="00D1624A" w:rsidP="00D1624A">
      <w:pPr>
        <w:rPr>
          <w:rFonts w:cstheme="minorHAnsi"/>
          <w:b/>
          <w:bCs/>
          <w:sz w:val="24"/>
          <w:szCs w:val="24"/>
          <w:highlight w:val="red"/>
          <w:lang w:val="x-none" w:eastAsia="x-none"/>
        </w:rPr>
      </w:pPr>
      <w:r w:rsidRPr="00E6040C">
        <w:rPr>
          <w:rFonts w:cstheme="minorHAnsi"/>
          <w:b/>
          <w:bCs/>
          <w:sz w:val="24"/>
          <w:szCs w:val="24"/>
          <w:lang w:val="x-none" w:eastAsia="x-none"/>
        </w:rPr>
        <w:t>Zaprojektowano posadowienie obiektu jako pośrednie na palach.</w:t>
      </w:r>
    </w:p>
    <w:p w14:paraId="79562281" w14:textId="77777777" w:rsidR="00BA0D21" w:rsidRDefault="00BA0D21" w:rsidP="00BA0D21">
      <w:pPr>
        <w:spacing w:after="0" w:line="240" w:lineRule="auto"/>
        <w:rPr>
          <w:rFonts w:eastAsia="Times New Roman" w:cstheme="minorHAnsi"/>
          <w:sz w:val="24"/>
          <w:szCs w:val="24"/>
          <w:lang w:eastAsia="pl-PL"/>
        </w:rPr>
      </w:pPr>
    </w:p>
    <w:p w14:paraId="78781B57" w14:textId="1B4FBCB2" w:rsidR="00BA0D21" w:rsidRPr="00BA0D21" w:rsidRDefault="00BA0D21" w:rsidP="00BA0D21">
      <w:pPr>
        <w:spacing w:after="0" w:line="240" w:lineRule="auto"/>
        <w:rPr>
          <w:rFonts w:eastAsia="Times New Roman" w:cstheme="minorHAnsi"/>
          <w:b/>
          <w:bCs/>
          <w:sz w:val="24"/>
          <w:szCs w:val="24"/>
          <w:lang w:eastAsia="pl-PL"/>
        </w:rPr>
      </w:pPr>
      <w:r w:rsidRPr="00BA0D21">
        <w:rPr>
          <w:rFonts w:eastAsia="Times New Roman" w:cstheme="minorHAnsi"/>
          <w:b/>
          <w:bCs/>
          <w:sz w:val="24"/>
          <w:szCs w:val="24"/>
          <w:lang w:eastAsia="pl-PL"/>
        </w:rPr>
        <w:t>UWAGI KOŃCOWE:</w:t>
      </w:r>
    </w:p>
    <w:p w14:paraId="6409929E" w14:textId="77777777" w:rsidR="00BA0D21" w:rsidRDefault="00BA0D21" w:rsidP="00BA0D21">
      <w:pPr>
        <w:spacing w:after="0" w:line="240" w:lineRule="auto"/>
        <w:rPr>
          <w:rFonts w:eastAsia="Times New Roman" w:cstheme="minorHAnsi"/>
          <w:sz w:val="24"/>
          <w:szCs w:val="24"/>
          <w:lang w:eastAsia="pl-PL"/>
        </w:rPr>
      </w:pPr>
    </w:p>
    <w:p w14:paraId="5203D643" w14:textId="7876967C" w:rsidR="00CA77DE" w:rsidRDefault="00BA0D21" w:rsidP="00BA0D21">
      <w:pPr>
        <w:spacing w:after="0" w:line="240" w:lineRule="auto"/>
        <w:rPr>
          <w:rFonts w:ascii="Calibri" w:hAnsi="Calibri"/>
          <w:b/>
          <w:sz w:val="24"/>
          <w:szCs w:val="24"/>
        </w:rPr>
      </w:pPr>
      <w:r>
        <w:rPr>
          <w:rFonts w:eastAsia="Times New Roman" w:cstheme="minorHAnsi"/>
          <w:sz w:val="24"/>
          <w:szCs w:val="24"/>
          <w:lang w:eastAsia="pl-PL"/>
        </w:rPr>
        <w:t xml:space="preserve">W ramach realizacji inwestycji zachodzi konieczność wycinki drzewa (szt. 1) kolidującego z planowaną inwestycją na działce nr: </w:t>
      </w:r>
      <w:r>
        <w:rPr>
          <w:rFonts w:eastAsia="Times New Roman" w:cstheme="minorHAnsi"/>
          <w:sz w:val="24"/>
          <w:szCs w:val="24"/>
          <w:lang w:eastAsia="pl-PL"/>
        </w:rPr>
        <w:br/>
        <w:t>100/4 (</w:t>
      </w:r>
      <w:r w:rsidRPr="00E57529">
        <w:rPr>
          <w:rFonts w:eastAsia="Times New Roman" w:cstheme="minorHAnsi"/>
          <w:b/>
          <w:bCs/>
          <w:iCs/>
          <w:kern w:val="1"/>
          <w:sz w:val="24"/>
          <w:szCs w:val="24"/>
          <w:lang w:eastAsia="pl-PL"/>
        </w:rPr>
        <w:t>OBRĘB NR 00</w:t>
      </w:r>
      <w:r>
        <w:rPr>
          <w:rFonts w:eastAsia="Times New Roman" w:cstheme="minorHAnsi"/>
          <w:b/>
          <w:bCs/>
          <w:iCs/>
          <w:kern w:val="1"/>
          <w:sz w:val="24"/>
          <w:szCs w:val="24"/>
          <w:lang w:eastAsia="pl-PL"/>
        </w:rPr>
        <w:t>07</w:t>
      </w:r>
      <w:r w:rsidRPr="00E57529">
        <w:rPr>
          <w:rFonts w:eastAsia="Times New Roman" w:cstheme="minorHAnsi"/>
          <w:b/>
          <w:bCs/>
          <w:iCs/>
          <w:kern w:val="1"/>
          <w:sz w:val="24"/>
          <w:szCs w:val="24"/>
          <w:lang w:eastAsia="pl-PL"/>
        </w:rPr>
        <w:t xml:space="preserve"> – </w:t>
      </w:r>
      <w:r>
        <w:rPr>
          <w:rFonts w:eastAsia="Times New Roman" w:cstheme="minorHAnsi"/>
          <w:b/>
          <w:bCs/>
          <w:iCs/>
          <w:kern w:val="1"/>
          <w:sz w:val="24"/>
          <w:szCs w:val="24"/>
          <w:lang w:eastAsia="pl-PL"/>
        </w:rPr>
        <w:t>KARSY MAŁE</w:t>
      </w:r>
      <w:r w:rsidRPr="00E57529">
        <w:rPr>
          <w:rFonts w:eastAsia="Times New Roman" w:cstheme="minorHAnsi"/>
          <w:b/>
          <w:kern w:val="1"/>
          <w:sz w:val="24"/>
          <w:szCs w:val="24"/>
          <w:lang w:eastAsia="pl-PL"/>
        </w:rPr>
        <w:t>, JEDNOSTKA EWIDENCYJNA</w:t>
      </w:r>
      <w:r w:rsidRPr="008C79BC">
        <w:rPr>
          <w:rFonts w:eastAsia="Times New Roman" w:cstheme="minorHAnsi"/>
          <w:b/>
          <w:kern w:val="1"/>
          <w:sz w:val="24"/>
          <w:szCs w:val="24"/>
          <w:lang w:eastAsia="pl-PL"/>
        </w:rPr>
        <w:t xml:space="preserve">: </w:t>
      </w:r>
      <w:r w:rsidRPr="008C79BC">
        <w:rPr>
          <w:rFonts w:ascii="Calibri" w:hAnsi="Calibri"/>
          <w:b/>
          <w:sz w:val="24"/>
          <w:szCs w:val="24"/>
        </w:rPr>
        <w:t>260104_5.0007</w:t>
      </w:r>
      <w:r>
        <w:rPr>
          <w:rFonts w:ascii="Calibri" w:hAnsi="Calibri"/>
          <w:b/>
          <w:sz w:val="24"/>
          <w:szCs w:val="24"/>
        </w:rPr>
        <w:t>)</w:t>
      </w:r>
    </w:p>
    <w:p w14:paraId="72C30881" w14:textId="77777777" w:rsidR="00BA0D21" w:rsidRDefault="00BA0D21" w:rsidP="00BA0D21">
      <w:pPr>
        <w:spacing w:after="0" w:line="240" w:lineRule="auto"/>
        <w:rPr>
          <w:rFonts w:ascii="Calibri" w:hAnsi="Calibri"/>
          <w:b/>
          <w:sz w:val="24"/>
          <w:szCs w:val="24"/>
        </w:rPr>
      </w:pPr>
    </w:p>
    <w:p w14:paraId="4FD2053D" w14:textId="0C6C6480" w:rsidR="00BA0D21" w:rsidRDefault="00BA0D21" w:rsidP="00BA0D21">
      <w:pPr>
        <w:spacing w:after="0" w:line="240" w:lineRule="auto"/>
        <w:rPr>
          <w:rFonts w:ascii="Calibri" w:hAnsi="Calibri"/>
          <w:b/>
          <w:sz w:val="24"/>
          <w:szCs w:val="24"/>
        </w:rPr>
      </w:pPr>
      <w:r>
        <w:rPr>
          <w:rFonts w:ascii="Calibri" w:hAnsi="Calibri"/>
          <w:b/>
          <w:sz w:val="24"/>
          <w:szCs w:val="24"/>
        </w:rPr>
        <w:t xml:space="preserve">Podczas prac związanych z budową fundamentów i korpusu podpór mostowych, w wyniku osłabienia istniejących obwałowań wynikających z tytułu w/w prac, </w:t>
      </w:r>
      <w:r w:rsidR="00063BBB">
        <w:rPr>
          <w:rFonts w:ascii="Calibri" w:hAnsi="Calibri"/>
          <w:b/>
          <w:sz w:val="24"/>
          <w:szCs w:val="24"/>
        </w:rPr>
        <w:t>n</w:t>
      </w:r>
      <w:r>
        <w:rPr>
          <w:rFonts w:ascii="Calibri" w:hAnsi="Calibri"/>
          <w:b/>
          <w:sz w:val="24"/>
          <w:szCs w:val="24"/>
        </w:rPr>
        <w:t xml:space="preserve">ależy zabezpieczyć obszary w rejonach dojazdu do mostu przed wodami powodziowymi za pomocą </w:t>
      </w:r>
      <w:r w:rsidR="00F448A1">
        <w:rPr>
          <w:rFonts w:ascii="Calibri" w:hAnsi="Calibri"/>
          <w:b/>
          <w:sz w:val="24"/>
          <w:szCs w:val="24"/>
        </w:rPr>
        <w:t xml:space="preserve">tymczasowych </w:t>
      </w:r>
      <w:r>
        <w:rPr>
          <w:rFonts w:ascii="Calibri" w:hAnsi="Calibri"/>
          <w:b/>
          <w:sz w:val="24"/>
          <w:szCs w:val="24"/>
        </w:rPr>
        <w:t xml:space="preserve">obwałowań lub ścianek szczelnych. Ze względu na wiele możliwości przyjęcia tych zabezpieczeń </w:t>
      </w:r>
      <w:r w:rsidR="00063BBB">
        <w:rPr>
          <w:rFonts w:ascii="Calibri" w:hAnsi="Calibri"/>
          <w:b/>
          <w:sz w:val="24"/>
          <w:szCs w:val="24"/>
        </w:rPr>
        <w:t>W</w:t>
      </w:r>
      <w:r>
        <w:rPr>
          <w:rFonts w:ascii="Calibri" w:hAnsi="Calibri"/>
          <w:b/>
          <w:sz w:val="24"/>
          <w:szCs w:val="24"/>
        </w:rPr>
        <w:t xml:space="preserve">ykonawca na etapie tworzenia oferty cenowej przewidzi koszt tej inwestycji, oraz koszt projektu zabezpieczenia, który </w:t>
      </w:r>
      <w:r w:rsidR="00F448A1">
        <w:rPr>
          <w:rFonts w:ascii="Calibri" w:hAnsi="Calibri"/>
          <w:b/>
          <w:sz w:val="24"/>
          <w:szCs w:val="24"/>
        </w:rPr>
        <w:t>będzie</w:t>
      </w:r>
      <w:r>
        <w:rPr>
          <w:rFonts w:ascii="Calibri" w:hAnsi="Calibri"/>
          <w:b/>
          <w:sz w:val="24"/>
          <w:szCs w:val="24"/>
        </w:rPr>
        <w:t xml:space="preserve"> po stronie </w:t>
      </w:r>
      <w:r w:rsidR="00063BBB">
        <w:rPr>
          <w:rFonts w:ascii="Calibri" w:hAnsi="Calibri"/>
          <w:b/>
          <w:sz w:val="24"/>
          <w:szCs w:val="24"/>
        </w:rPr>
        <w:t>W</w:t>
      </w:r>
      <w:r>
        <w:rPr>
          <w:rFonts w:ascii="Calibri" w:hAnsi="Calibri"/>
          <w:b/>
          <w:sz w:val="24"/>
          <w:szCs w:val="24"/>
        </w:rPr>
        <w:t>ykonawcy robót.</w:t>
      </w:r>
    </w:p>
    <w:p w14:paraId="180F3401" w14:textId="77777777" w:rsidR="00BA0D21" w:rsidRDefault="00BA0D21" w:rsidP="00BA0D21">
      <w:pPr>
        <w:spacing w:after="0" w:line="240" w:lineRule="auto"/>
        <w:rPr>
          <w:rFonts w:ascii="Calibri" w:hAnsi="Calibri"/>
          <w:b/>
          <w:sz w:val="24"/>
          <w:szCs w:val="24"/>
        </w:rPr>
      </w:pPr>
    </w:p>
    <w:p w14:paraId="41A3A44B" w14:textId="545C76DA" w:rsidR="00BA0D21" w:rsidRPr="00063BBB" w:rsidRDefault="00BA0D21" w:rsidP="00BA0D21">
      <w:pPr>
        <w:spacing w:after="0" w:line="240" w:lineRule="auto"/>
        <w:rPr>
          <w:rFonts w:eastAsia="Times New Roman" w:cstheme="minorHAnsi"/>
          <w:b/>
          <w:bCs/>
          <w:sz w:val="24"/>
          <w:szCs w:val="24"/>
          <w:lang w:eastAsia="pl-PL"/>
        </w:rPr>
      </w:pPr>
      <w:r w:rsidRPr="00063BBB">
        <w:rPr>
          <w:rFonts w:eastAsia="Times New Roman" w:cstheme="minorHAnsi"/>
          <w:b/>
          <w:bCs/>
          <w:sz w:val="24"/>
          <w:szCs w:val="24"/>
          <w:lang w:eastAsia="pl-PL"/>
        </w:rPr>
        <w:t xml:space="preserve">Podczas realizacji projektu, w km 3+124,31 </w:t>
      </w:r>
      <w:r w:rsidR="00F448A1" w:rsidRPr="00063BBB">
        <w:rPr>
          <w:rFonts w:eastAsia="Times New Roman" w:cstheme="minorHAnsi"/>
          <w:b/>
          <w:bCs/>
          <w:sz w:val="24"/>
          <w:szCs w:val="24"/>
          <w:lang w:eastAsia="pl-PL"/>
        </w:rPr>
        <w:t>zauważono</w:t>
      </w:r>
      <w:r w:rsidRPr="00063BBB">
        <w:rPr>
          <w:rFonts w:eastAsia="Times New Roman" w:cstheme="minorHAnsi"/>
          <w:b/>
          <w:bCs/>
          <w:sz w:val="24"/>
          <w:szCs w:val="24"/>
          <w:lang w:eastAsia="pl-PL"/>
        </w:rPr>
        <w:t xml:space="preserve">, że istnieje możliwość wejścia napowietrznej linii energetycznej w </w:t>
      </w:r>
      <w:r w:rsidR="00F448A1" w:rsidRPr="00063BBB">
        <w:rPr>
          <w:rFonts w:eastAsia="Times New Roman" w:cstheme="minorHAnsi"/>
          <w:b/>
          <w:bCs/>
          <w:sz w:val="24"/>
          <w:szCs w:val="24"/>
          <w:lang w:eastAsia="pl-PL"/>
        </w:rPr>
        <w:t>nowobudowaną - podwyższoną</w:t>
      </w:r>
      <w:r w:rsidRPr="00063BBB">
        <w:rPr>
          <w:rFonts w:eastAsia="Times New Roman" w:cstheme="minorHAnsi"/>
          <w:b/>
          <w:bCs/>
          <w:sz w:val="24"/>
          <w:szCs w:val="24"/>
          <w:lang w:eastAsia="pl-PL"/>
        </w:rPr>
        <w:t xml:space="preserve"> skrajni</w:t>
      </w:r>
      <w:r w:rsidR="00F448A1" w:rsidRPr="00063BBB">
        <w:rPr>
          <w:rFonts w:eastAsia="Times New Roman" w:cstheme="minorHAnsi"/>
          <w:b/>
          <w:bCs/>
          <w:sz w:val="24"/>
          <w:szCs w:val="24"/>
          <w:lang w:eastAsia="pl-PL"/>
        </w:rPr>
        <w:t>ę</w:t>
      </w:r>
      <w:r w:rsidRPr="00063BBB">
        <w:rPr>
          <w:rFonts w:eastAsia="Times New Roman" w:cstheme="minorHAnsi"/>
          <w:b/>
          <w:bCs/>
          <w:sz w:val="24"/>
          <w:szCs w:val="24"/>
          <w:lang w:eastAsia="pl-PL"/>
        </w:rPr>
        <w:t xml:space="preserve"> drogową. </w:t>
      </w:r>
      <w:r w:rsidR="00F448A1" w:rsidRPr="00063BBB">
        <w:rPr>
          <w:rFonts w:eastAsia="Times New Roman" w:cstheme="minorHAnsi"/>
          <w:b/>
          <w:bCs/>
          <w:sz w:val="24"/>
          <w:szCs w:val="24"/>
          <w:lang w:eastAsia="pl-PL"/>
        </w:rPr>
        <w:t>Według analiz wykonanych podczas projektowania stwierdzono, że nie powinno dojść do takiej sytuacji, niemniej w okresach letnich dochodzi do wydłużeń linii energetycznych, a ty</w:t>
      </w:r>
      <w:r w:rsidR="00A701C7" w:rsidRPr="00063BBB">
        <w:rPr>
          <w:rFonts w:eastAsia="Times New Roman" w:cstheme="minorHAnsi"/>
          <w:b/>
          <w:bCs/>
          <w:sz w:val="24"/>
          <w:szCs w:val="24"/>
          <w:lang w:eastAsia="pl-PL"/>
        </w:rPr>
        <w:t>m</w:t>
      </w:r>
      <w:r w:rsidR="00F448A1" w:rsidRPr="00063BBB">
        <w:rPr>
          <w:rFonts w:eastAsia="Times New Roman" w:cstheme="minorHAnsi"/>
          <w:b/>
          <w:bCs/>
          <w:sz w:val="24"/>
          <w:szCs w:val="24"/>
          <w:lang w:eastAsia="pl-PL"/>
        </w:rPr>
        <w:t xml:space="preserve"> samym </w:t>
      </w:r>
      <w:r w:rsidR="00A701C7" w:rsidRPr="00063BBB">
        <w:rPr>
          <w:rFonts w:eastAsia="Times New Roman" w:cstheme="minorHAnsi"/>
          <w:b/>
          <w:bCs/>
          <w:sz w:val="24"/>
          <w:szCs w:val="24"/>
          <w:lang w:eastAsia="pl-PL"/>
        </w:rPr>
        <w:t xml:space="preserve">może dojść </w:t>
      </w:r>
      <w:r w:rsidR="00F448A1" w:rsidRPr="00063BBB">
        <w:rPr>
          <w:rFonts w:eastAsia="Times New Roman" w:cstheme="minorHAnsi"/>
          <w:b/>
          <w:bCs/>
          <w:sz w:val="24"/>
          <w:szCs w:val="24"/>
          <w:lang w:eastAsia="pl-PL"/>
        </w:rPr>
        <w:t xml:space="preserve">do obniżenia zwisu nad wykonywaną realizacją. Dlatego ten fakt trzeba przeanalizować podczas prac budowlanych w okresie letnim i jeśli dojdzie do takiej sytuacji, wykonawca przed dopuszczeniem drogi do użytkowania, na swój koszt wykona przebudowę wątpliwego odcinka napowietrznej linii energetycznej.  </w:t>
      </w:r>
    </w:p>
    <w:p w14:paraId="7B2609C8" w14:textId="77777777" w:rsidR="00F448A1" w:rsidRDefault="00F448A1" w:rsidP="00BA0D21">
      <w:pPr>
        <w:spacing w:after="0" w:line="240" w:lineRule="auto"/>
        <w:rPr>
          <w:rFonts w:eastAsia="Times New Roman" w:cstheme="minorHAnsi"/>
          <w:sz w:val="24"/>
          <w:szCs w:val="24"/>
          <w:lang w:eastAsia="pl-PL"/>
        </w:rPr>
      </w:pPr>
    </w:p>
    <w:p w14:paraId="3E76B6C7" w14:textId="77777777" w:rsidR="00CA77DE" w:rsidRDefault="00CA77DE" w:rsidP="002D63B5">
      <w:pPr>
        <w:spacing w:after="0" w:line="240" w:lineRule="auto"/>
        <w:jc w:val="both"/>
        <w:rPr>
          <w:rFonts w:eastAsia="Times New Roman" w:cstheme="minorHAnsi"/>
          <w:sz w:val="24"/>
          <w:szCs w:val="24"/>
          <w:lang w:eastAsia="pl-PL"/>
        </w:rPr>
      </w:pPr>
    </w:p>
    <w:p w14:paraId="16886D90" w14:textId="77777777" w:rsidR="00063BBB" w:rsidRPr="00CA77DE" w:rsidRDefault="00063BBB" w:rsidP="002D63B5">
      <w:pPr>
        <w:spacing w:after="0" w:line="240" w:lineRule="auto"/>
        <w:jc w:val="both"/>
        <w:rPr>
          <w:rFonts w:eastAsia="Times New Roman" w:cstheme="minorHAnsi"/>
          <w:sz w:val="24"/>
          <w:szCs w:val="24"/>
          <w:lang w:eastAsia="pl-PL"/>
        </w:rPr>
      </w:pPr>
    </w:p>
    <w:p w14:paraId="169836AC" w14:textId="77777777" w:rsidR="002D63B5" w:rsidRPr="00CA77DE" w:rsidRDefault="002D63B5" w:rsidP="002D63B5">
      <w:pPr>
        <w:spacing w:after="0" w:line="240" w:lineRule="auto"/>
        <w:jc w:val="both"/>
        <w:rPr>
          <w:rFonts w:eastAsia="Times New Roman" w:cstheme="minorHAnsi"/>
          <w:sz w:val="24"/>
          <w:szCs w:val="24"/>
          <w:lang w:eastAsia="pl-PL"/>
        </w:rPr>
      </w:pPr>
      <w:r w:rsidRPr="00CA77DE">
        <w:rPr>
          <w:rFonts w:eastAsia="Times New Roman" w:cstheme="minorHAnsi"/>
          <w:sz w:val="24"/>
          <w:szCs w:val="24"/>
          <w:lang w:eastAsia="pl-PL"/>
        </w:rPr>
        <w:t>Opracował: mgr inż. Piotr Materek</w:t>
      </w:r>
    </w:p>
    <w:p w14:paraId="5363AD86" w14:textId="2091990A" w:rsidR="00CA77DE" w:rsidRDefault="002D63B5" w:rsidP="001F2594">
      <w:pPr>
        <w:pStyle w:val="Akapitzlist"/>
        <w:shd w:val="clear" w:color="auto" w:fill="FFFFFF"/>
        <w:spacing w:after="0" w:line="420" w:lineRule="atLeast"/>
        <w:ind w:left="426"/>
        <w:textAlignment w:val="baseline"/>
        <w:rPr>
          <w:rFonts w:ascii="Calibri" w:hAnsi="Calibri" w:cs="Calibri"/>
          <w:b/>
          <w:sz w:val="40"/>
          <w:szCs w:val="28"/>
        </w:rPr>
      </w:pPr>
      <w:r w:rsidRPr="00CA77DE">
        <w:rPr>
          <w:rFonts w:eastAsia="Times New Roman" w:cstheme="minorHAnsi"/>
          <w:sz w:val="24"/>
          <w:szCs w:val="24"/>
          <w:lang w:eastAsia="pl-PL"/>
        </w:rPr>
        <w:t xml:space="preserve">         </w:t>
      </w:r>
      <w:r w:rsidRPr="00CA77DE">
        <w:rPr>
          <w:rFonts w:eastAsia="Times New Roman" w:cstheme="minorHAnsi"/>
          <w:sz w:val="24"/>
          <w:szCs w:val="24"/>
          <w:lang w:eastAsia="pl-PL"/>
        </w:rPr>
        <w:tab/>
        <w:t>( KL - 42/2001 )</w:t>
      </w:r>
      <w:r w:rsidR="00CA77DE">
        <w:rPr>
          <w:rFonts w:ascii="Calibri" w:hAnsi="Calibri" w:cs="Calibri"/>
          <w:b/>
          <w:sz w:val="40"/>
          <w:szCs w:val="28"/>
        </w:rPr>
        <w:br w:type="page"/>
      </w:r>
    </w:p>
    <w:p w14:paraId="25BD7DB6" w14:textId="5C2D5D5D" w:rsidR="00634D03" w:rsidRPr="00E843D2" w:rsidRDefault="00634D03" w:rsidP="00634D03">
      <w:pPr>
        <w:ind w:left="142" w:hanging="142"/>
        <w:rPr>
          <w:rFonts w:ascii="Calibri" w:hAnsi="Calibri" w:cs="Calibri"/>
          <w:szCs w:val="24"/>
        </w:rPr>
      </w:pPr>
      <w:r w:rsidRPr="00E843D2">
        <w:rPr>
          <w:rFonts w:ascii="Calibri" w:hAnsi="Calibri" w:cs="Calibri"/>
          <w:b/>
          <w:sz w:val="40"/>
          <w:szCs w:val="28"/>
        </w:rPr>
        <w:lastRenderedPageBreak/>
        <w:t>CZĘŚĆ RYSUNKOWA</w:t>
      </w:r>
    </w:p>
    <w:p w14:paraId="718C7E17" w14:textId="77777777" w:rsidR="00634D03" w:rsidRPr="00E843D2" w:rsidRDefault="00634D03" w:rsidP="00634D03">
      <w:pPr>
        <w:jc w:val="both"/>
        <w:rPr>
          <w:rFonts w:ascii="Calibri" w:hAnsi="Calibri"/>
          <w:szCs w:val="24"/>
        </w:rPr>
      </w:pPr>
    </w:p>
    <w:p w14:paraId="7DB320EF" w14:textId="73333155" w:rsidR="00063BBB" w:rsidRPr="002F4E55" w:rsidRDefault="00063BBB" w:rsidP="002F4E55">
      <w:pPr>
        <w:pStyle w:val="Tekstpodstawowy2"/>
        <w:tabs>
          <w:tab w:val="left" w:pos="638"/>
        </w:tabs>
        <w:spacing w:line="240" w:lineRule="auto"/>
        <w:ind w:left="2198" w:hanging="2127"/>
        <w:rPr>
          <w:rFonts w:cstheme="minorHAnsi"/>
          <w:sz w:val="24"/>
          <w:szCs w:val="24"/>
        </w:rPr>
      </w:pPr>
      <w:r w:rsidRPr="002F4E55">
        <w:rPr>
          <w:rFonts w:cstheme="minorHAnsi"/>
          <w:sz w:val="24"/>
          <w:szCs w:val="24"/>
        </w:rPr>
        <w:t xml:space="preserve">Rys. Nr 1 - </w:t>
      </w:r>
      <w:r w:rsidRPr="002F4E55">
        <w:rPr>
          <w:rFonts w:cstheme="minorHAnsi"/>
          <w:sz w:val="24"/>
          <w:szCs w:val="24"/>
        </w:rPr>
        <w:t>Orientacja</w:t>
      </w:r>
    </w:p>
    <w:p w14:paraId="410DF1E9" w14:textId="046AFC1C" w:rsidR="009B3370" w:rsidRPr="002F4E55" w:rsidRDefault="009B3370" w:rsidP="002F4E55">
      <w:pPr>
        <w:pStyle w:val="Tekstpodstawowy2"/>
        <w:tabs>
          <w:tab w:val="left" w:pos="638"/>
        </w:tabs>
        <w:spacing w:line="240" w:lineRule="auto"/>
        <w:ind w:left="2198" w:hanging="2127"/>
        <w:rPr>
          <w:rFonts w:cstheme="minorHAnsi"/>
          <w:sz w:val="24"/>
          <w:szCs w:val="24"/>
        </w:rPr>
      </w:pPr>
      <w:r w:rsidRPr="002F4E55">
        <w:rPr>
          <w:rFonts w:cstheme="minorHAnsi"/>
          <w:sz w:val="24"/>
          <w:szCs w:val="24"/>
        </w:rPr>
        <w:t xml:space="preserve">Rys. Nr </w:t>
      </w:r>
      <w:r w:rsidR="00063BBB" w:rsidRPr="002F4E55">
        <w:rPr>
          <w:rFonts w:cstheme="minorHAnsi"/>
          <w:sz w:val="24"/>
          <w:szCs w:val="24"/>
        </w:rPr>
        <w:t>2</w:t>
      </w:r>
      <w:r w:rsidRPr="002F4E55">
        <w:rPr>
          <w:rFonts w:cstheme="minorHAnsi"/>
          <w:sz w:val="24"/>
          <w:szCs w:val="24"/>
        </w:rPr>
        <w:t xml:space="preserve"> - Plan sytuacyjny</w:t>
      </w:r>
    </w:p>
    <w:p w14:paraId="4F064498" w14:textId="175A8E2C" w:rsidR="009B3370" w:rsidRPr="002F4E55" w:rsidRDefault="009B3370" w:rsidP="002F4E55">
      <w:pPr>
        <w:pStyle w:val="Tekstpodstawowy2"/>
        <w:tabs>
          <w:tab w:val="left" w:pos="638"/>
        </w:tabs>
        <w:spacing w:line="240" w:lineRule="auto"/>
        <w:ind w:left="2198" w:hanging="2127"/>
        <w:rPr>
          <w:rFonts w:cstheme="minorHAnsi"/>
          <w:sz w:val="24"/>
          <w:szCs w:val="24"/>
        </w:rPr>
      </w:pPr>
      <w:r w:rsidRPr="002F4E55">
        <w:rPr>
          <w:rFonts w:cstheme="minorHAnsi"/>
          <w:sz w:val="24"/>
          <w:szCs w:val="24"/>
        </w:rPr>
        <w:t xml:space="preserve">Rys. Nr </w:t>
      </w:r>
      <w:r w:rsidR="00063BBB" w:rsidRPr="002F4E55">
        <w:rPr>
          <w:rFonts w:cstheme="minorHAnsi"/>
          <w:sz w:val="24"/>
          <w:szCs w:val="24"/>
        </w:rPr>
        <w:t>3.</w:t>
      </w:r>
      <w:r w:rsidRPr="002F4E55">
        <w:rPr>
          <w:rFonts w:cstheme="minorHAnsi"/>
          <w:sz w:val="24"/>
          <w:szCs w:val="24"/>
        </w:rPr>
        <w:t>1 - P</w:t>
      </w:r>
      <w:r w:rsidRPr="002F4E55">
        <w:rPr>
          <w:rFonts w:cstheme="minorHAnsi"/>
          <w:color w:val="000000"/>
          <w:sz w:val="24"/>
          <w:szCs w:val="24"/>
        </w:rPr>
        <w:t>rofil podłużny i przekrój poprzeczny drogi dojazdowej do mostu</w:t>
      </w:r>
    </w:p>
    <w:p w14:paraId="3E8269F7" w14:textId="7201343A" w:rsidR="009B3370" w:rsidRPr="002F4E55" w:rsidRDefault="009B3370" w:rsidP="002F4E55">
      <w:pPr>
        <w:pStyle w:val="Tekstpodstawowy2"/>
        <w:tabs>
          <w:tab w:val="left" w:pos="638"/>
        </w:tabs>
        <w:spacing w:line="240" w:lineRule="auto"/>
        <w:ind w:left="2198" w:hanging="2127"/>
        <w:rPr>
          <w:rFonts w:cstheme="minorHAnsi"/>
          <w:sz w:val="24"/>
          <w:szCs w:val="24"/>
        </w:rPr>
      </w:pPr>
      <w:r w:rsidRPr="002F4E55">
        <w:rPr>
          <w:rFonts w:cstheme="minorHAnsi"/>
          <w:sz w:val="24"/>
          <w:szCs w:val="24"/>
        </w:rPr>
        <w:t xml:space="preserve">Rys. Nr </w:t>
      </w:r>
      <w:r w:rsidR="00063BBB" w:rsidRPr="002F4E55">
        <w:rPr>
          <w:rFonts w:cstheme="minorHAnsi"/>
          <w:sz w:val="24"/>
          <w:szCs w:val="24"/>
        </w:rPr>
        <w:t>3</w:t>
      </w:r>
      <w:r w:rsidRPr="002F4E55">
        <w:rPr>
          <w:rFonts w:cstheme="minorHAnsi"/>
          <w:sz w:val="24"/>
          <w:szCs w:val="24"/>
        </w:rPr>
        <w:t>.2 - P</w:t>
      </w:r>
      <w:r w:rsidRPr="002F4E55">
        <w:rPr>
          <w:rFonts w:cstheme="minorHAnsi"/>
          <w:color w:val="000000"/>
          <w:sz w:val="24"/>
          <w:szCs w:val="24"/>
        </w:rPr>
        <w:t>rofil podłużny i przekrój poprzeczny dróg zjazdowych i łącznic</w:t>
      </w:r>
    </w:p>
    <w:p w14:paraId="2C27EE0A" w14:textId="584A6194" w:rsidR="009B3370" w:rsidRPr="002F4E55" w:rsidRDefault="009B3370" w:rsidP="002F4E55">
      <w:pPr>
        <w:pStyle w:val="Tekstpodstawowy2"/>
        <w:tabs>
          <w:tab w:val="left" w:pos="638"/>
        </w:tabs>
        <w:spacing w:line="240" w:lineRule="auto"/>
        <w:ind w:left="2198" w:hanging="2127"/>
        <w:rPr>
          <w:rFonts w:cstheme="minorHAnsi"/>
          <w:sz w:val="24"/>
          <w:szCs w:val="24"/>
        </w:rPr>
      </w:pPr>
      <w:r w:rsidRPr="002F4E55">
        <w:rPr>
          <w:rFonts w:cstheme="minorHAnsi"/>
          <w:sz w:val="24"/>
          <w:szCs w:val="24"/>
        </w:rPr>
        <w:t xml:space="preserve">Rys. Nr </w:t>
      </w:r>
      <w:r w:rsidR="00063BBB" w:rsidRPr="002F4E55">
        <w:rPr>
          <w:rFonts w:cstheme="minorHAnsi"/>
          <w:sz w:val="24"/>
          <w:szCs w:val="24"/>
        </w:rPr>
        <w:t>4</w:t>
      </w:r>
      <w:r w:rsidRPr="002F4E55">
        <w:rPr>
          <w:rFonts w:cstheme="minorHAnsi"/>
          <w:sz w:val="24"/>
          <w:szCs w:val="24"/>
        </w:rPr>
        <w:t xml:space="preserve"> - Widok ogólny istniejącego mostu</w:t>
      </w:r>
    </w:p>
    <w:p w14:paraId="70407CE2" w14:textId="26F8205D" w:rsidR="00634D03" w:rsidRPr="002F4E55" w:rsidRDefault="009B3370" w:rsidP="002F4E55">
      <w:pPr>
        <w:pStyle w:val="Tekstpodstawowy2"/>
        <w:tabs>
          <w:tab w:val="left" w:pos="638"/>
        </w:tabs>
        <w:spacing w:line="240" w:lineRule="auto"/>
        <w:ind w:left="2198" w:hanging="2127"/>
        <w:rPr>
          <w:rFonts w:cstheme="minorHAnsi"/>
          <w:sz w:val="24"/>
          <w:szCs w:val="24"/>
        </w:rPr>
      </w:pPr>
      <w:r w:rsidRPr="002F4E55">
        <w:rPr>
          <w:rFonts w:cstheme="minorHAnsi"/>
          <w:sz w:val="24"/>
          <w:szCs w:val="24"/>
        </w:rPr>
        <w:t xml:space="preserve">Rys. Nr </w:t>
      </w:r>
      <w:r w:rsidR="00063BBB" w:rsidRPr="002F4E55">
        <w:rPr>
          <w:rFonts w:cstheme="minorHAnsi"/>
          <w:sz w:val="24"/>
          <w:szCs w:val="24"/>
        </w:rPr>
        <w:t>5</w:t>
      </w:r>
      <w:r w:rsidRPr="002F4E55">
        <w:rPr>
          <w:rFonts w:cstheme="minorHAnsi"/>
          <w:sz w:val="24"/>
          <w:szCs w:val="24"/>
        </w:rPr>
        <w:t xml:space="preserve"> - Widok ogólny projektowanego mostu</w:t>
      </w:r>
    </w:p>
    <w:p w14:paraId="4187FC53" w14:textId="79884066" w:rsidR="00063BBB" w:rsidRPr="002F4E55" w:rsidRDefault="00063BBB" w:rsidP="002F4E55">
      <w:pPr>
        <w:pStyle w:val="Tekstpodstawowy2"/>
        <w:tabs>
          <w:tab w:val="left" w:pos="638"/>
        </w:tabs>
        <w:spacing w:line="240" w:lineRule="auto"/>
        <w:ind w:left="2198" w:hanging="2127"/>
        <w:rPr>
          <w:rFonts w:cstheme="minorHAnsi"/>
          <w:sz w:val="24"/>
          <w:szCs w:val="24"/>
        </w:rPr>
      </w:pPr>
      <w:r w:rsidRPr="002F4E55">
        <w:rPr>
          <w:rFonts w:cstheme="minorHAnsi"/>
          <w:sz w:val="24"/>
          <w:szCs w:val="24"/>
        </w:rPr>
        <w:t xml:space="preserve">Rys. Nr </w:t>
      </w:r>
      <w:r w:rsidRPr="002F4E55">
        <w:rPr>
          <w:rFonts w:cstheme="minorHAnsi"/>
          <w:sz w:val="24"/>
          <w:szCs w:val="24"/>
        </w:rPr>
        <w:t>6</w:t>
      </w:r>
      <w:r w:rsidRPr="002F4E55">
        <w:rPr>
          <w:rFonts w:cstheme="minorHAnsi"/>
          <w:sz w:val="24"/>
          <w:szCs w:val="24"/>
        </w:rPr>
        <w:t xml:space="preserve"> </w:t>
      </w:r>
      <w:r w:rsidRPr="002F4E55">
        <w:rPr>
          <w:rFonts w:cstheme="minorHAnsi"/>
          <w:sz w:val="24"/>
          <w:szCs w:val="24"/>
        </w:rPr>
        <w:t>–</w:t>
      </w:r>
      <w:r w:rsidR="00AD0462" w:rsidRPr="002F4E55">
        <w:rPr>
          <w:rFonts w:cstheme="minorHAnsi"/>
          <w:sz w:val="24"/>
          <w:szCs w:val="24"/>
        </w:rPr>
        <w:t xml:space="preserve"> </w:t>
      </w:r>
      <w:r w:rsidR="00910223" w:rsidRPr="002F4E55">
        <w:rPr>
          <w:rFonts w:cstheme="minorHAnsi"/>
          <w:sz w:val="24"/>
          <w:szCs w:val="24"/>
        </w:rPr>
        <w:t>Szkic tyczenia pali fundamentowych</w:t>
      </w:r>
    </w:p>
    <w:p w14:paraId="36E28CCB" w14:textId="6F6A0770" w:rsidR="00063BBB" w:rsidRPr="002F4E55" w:rsidRDefault="00063BBB" w:rsidP="002F4E55">
      <w:pPr>
        <w:pStyle w:val="Tekstpodstawowy2"/>
        <w:tabs>
          <w:tab w:val="left" w:pos="638"/>
        </w:tabs>
        <w:spacing w:line="240" w:lineRule="auto"/>
        <w:ind w:left="2198" w:hanging="2127"/>
        <w:rPr>
          <w:rFonts w:cstheme="minorHAnsi"/>
          <w:sz w:val="24"/>
          <w:szCs w:val="24"/>
        </w:rPr>
      </w:pPr>
      <w:r w:rsidRPr="002F4E55">
        <w:rPr>
          <w:rFonts w:cstheme="minorHAnsi"/>
          <w:sz w:val="24"/>
          <w:szCs w:val="24"/>
        </w:rPr>
        <w:t xml:space="preserve">Rys. Nr </w:t>
      </w:r>
      <w:r w:rsidRPr="002F4E55">
        <w:rPr>
          <w:rFonts w:cstheme="minorHAnsi"/>
          <w:sz w:val="24"/>
          <w:szCs w:val="24"/>
        </w:rPr>
        <w:t>7</w:t>
      </w:r>
      <w:r w:rsidRPr="002F4E55">
        <w:rPr>
          <w:rFonts w:cstheme="minorHAnsi"/>
          <w:sz w:val="24"/>
          <w:szCs w:val="24"/>
        </w:rPr>
        <w:t xml:space="preserve"> </w:t>
      </w:r>
      <w:r w:rsidRPr="002F4E55">
        <w:rPr>
          <w:rFonts w:cstheme="minorHAnsi"/>
          <w:sz w:val="24"/>
          <w:szCs w:val="24"/>
        </w:rPr>
        <w:t>–</w:t>
      </w:r>
      <w:r w:rsidR="00AD0462" w:rsidRPr="002F4E55">
        <w:rPr>
          <w:rFonts w:cstheme="minorHAnsi"/>
          <w:sz w:val="24"/>
          <w:szCs w:val="24"/>
        </w:rPr>
        <w:t xml:space="preserve"> </w:t>
      </w:r>
      <w:r w:rsidR="00910223" w:rsidRPr="002F4E55">
        <w:rPr>
          <w:rFonts w:cstheme="minorHAnsi"/>
          <w:sz w:val="24"/>
          <w:szCs w:val="24"/>
        </w:rPr>
        <w:t>Konstrukcja zbrojenia pali fundamentowych</w:t>
      </w:r>
    </w:p>
    <w:p w14:paraId="633D1CA1" w14:textId="554B8709" w:rsidR="00063BBB" w:rsidRPr="002F4E55" w:rsidRDefault="00063BBB" w:rsidP="002F4E55">
      <w:pPr>
        <w:pStyle w:val="Tekstpodstawowy2"/>
        <w:tabs>
          <w:tab w:val="left" w:pos="638"/>
        </w:tabs>
        <w:spacing w:line="240" w:lineRule="auto"/>
        <w:ind w:left="2198" w:hanging="2127"/>
        <w:rPr>
          <w:rFonts w:cstheme="minorHAnsi"/>
          <w:sz w:val="24"/>
          <w:szCs w:val="24"/>
        </w:rPr>
      </w:pPr>
      <w:r w:rsidRPr="002F4E55">
        <w:rPr>
          <w:rFonts w:cstheme="minorHAnsi"/>
          <w:sz w:val="24"/>
          <w:szCs w:val="24"/>
        </w:rPr>
        <w:t xml:space="preserve">Rys. Nr </w:t>
      </w:r>
      <w:r w:rsidRPr="002F4E55">
        <w:rPr>
          <w:rFonts w:cstheme="minorHAnsi"/>
          <w:sz w:val="24"/>
          <w:szCs w:val="24"/>
        </w:rPr>
        <w:t>8.1</w:t>
      </w:r>
      <w:r w:rsidRPr="002F4E55">
        <w:rPr>
          <w:rFonts w:cstheme="minorHAnsi"/>
          <w:sz w:val="24"/>
          <w:szCs w:val="24"/>
        </w:rPr>
        <w:t xml:space="preserve"> </w:t>
      </w:r>
      <w:r w:rsidRPr="002F4E55">
        <w:rPr>
          <w:rFonts w:cstheme="minorHAnsi"/>
          <w:sz w:val="24"/>
          <w:szCs w:val="24"/>
        </w:rPr>
        <w:t>–</w:t>
      </w:r>
      <w:r w:rsidR="00AD0462" w:rsidRPr="002F4E55">
        <w:rPr>
          <w:rFonts w:cstheme="minorHAnsi"/>
          <w:sz w:val="24"/>
          <w:szCs w:val="24"/>
        </w:rPr>
        <w:t xml:space="preserve"> </w:t>
      </w:r>
      <w:r w:rsidR="00910223" w:rsidRPr="002F4E55">
        <w:rPr>
          <w:rFonts w:cstheme="minorHAnsi"/>
          <w:sz w:val="24"/>
          <w:szCs w:val="24"/>
        </w:rPr>
        <w:t>Konstrukcja zbrojenia ławy fundamentowej podpory mostowej - od strony Słupi</w:t>
      </w:r>
    </w:p>
    <w:p w14:paraId="38E014C1" w14:textId="33CAF82A" w:rsidR="00063BBB" w:rsidRPr="002F4E55" w:rsidRDefault="00063BBB" w:rsidP="002F4E55">
      <w:pPr>
        <w:pStyle w:val="Tekstpodstawowy2"/>
        <w:tabs>
          <w:tab w:val="left" w:pos="638"/>
        </w:tabs>
        <w:spacing w:line="240" w:lineRule="auto"/>
        <w:ind w:left="2198" w:hanging="2127"/>
        <w:rPr>
          <w:rFonts w:cstheme="minorHAnsi"/>
          <w:sz w:val="24"/>
          <w:szCs w:val="24"/>
        </w:rPr>
      </w:pPr>
      <w:r w:rsidRPr="002F4E55">
        <w:rPr>
          <w:rFonts w:cstheme="minorHAnsi"/>
          <w:sz w:val="24"/>
          <w:szCs w:val="24"/>
        </w:rPr>
        <w:t xml:space="preserve">Rys. Nr </w:t>
      </w:r>
      <w:r w:rsidRPr="002F4E55">
        <w:rPr>
          <w:rFonts w:cstheme="minorHAnsi"/>
          <w:sz w:val="24"/>
          <w:szCs w:val="24"/>
        </w:rPr>
        <w:t>8.2</w:t>
      </w:r>
      <w:r w:rsidRPr="002F4E55">
        <w:rPr>
          <w:rFonts w:cstheme="minorHAnsi"/>
          <w:sz w:val="24"/>
          <w:szCs w:val="24"/>
        </w:rPr>
        <w:t xml:space="preserve"> </w:t>
      </w:r>
      <w:r w:rsidRPr="002F4E55">
        <w:rPr>
          <w:rFonts w:cstheme="minorHAnsi"/>
          <w:sz w:val="24"/>
          <w:szCs w:val="24"/>
        </w:rPr>
        <w:t>–</w:t>
      </w:r>
      <w:r w:rsidR="00AD0462" w:rsidRPr="002F4E55">
        <w:rPr>
          <w:rFonts w:cstheme="minorHAnsi"/>
          <w:sz w:val="24"/>
          <w:szCs w:val="24"/>
        </w:rPr>
        <w:t xml:space="preserve"> </w:t>
      </w:r>
      <w:r w:rsidR="00910223" w:rsidRPr="002F4E55">
        <w:rPr>
          <w:rFonts w:cstheme="minorHAnsi"/>
          <w:sz w:val="24"/>
          <w:szCs w:val="24"/>
        </w:rPr>
        <w:t>Konstrukcja zbrojenia ławy fundamentowej podpory mostowej - od strony Komorowa</w:t>
      </w:r>
    </w:p>
    <w:p w14:paraId="2F0C7A7F" w14:textId="4D8840CE" w:rsidR="00063BBB" w:rsidRPr="002F4E55" w:rsidRDefault="00063BBB" w:rsidP="002F4E55">
      <w:pPr>
        <w:pStyle w:val="Tekstpodstawowy2"/>
        <w:tabs>
          <w:tab w:val="left" w:pos="638"/>
        </w:tabs>
        <w:spacing w:line="240" w:lineRule="auto"/>
        <w:ind w:left="2198" w:hanging="2127"/>
        <w:rPr>
          <w:rFonts w:cstheme="minorHAnsi"/>
          <w:sz w:val="24"/>
          <w:szCs w:val="24"/>
        </w:rPr>
      </w:pPr>
      <w:r w:rsidRPr="002F4E55">
        <w:rPr>
          <w:rFonts w:cstheme="minorHAnsi"/>
          <w:sz w:val="24"/>
          <w:szCs w:val="24"/>
        </w:rPr>
        <w:t xml:space="preserve">Rys. Nr </w:t>
      </w:r>
      <w:r w:rsidRPr="002F4E55">
        <w:rPr>
          <w:rFonts w:cstheme="minorHAnsi"/>
          <w:sz w:val="24"/>
          <w:szCs w:val="24"/>
        </w:rPr>
        <w:t>9.1</w:t>
      </w:r>
      <w:r w:rsidRPr="002F4E55">
        <w:rPr>
          <w:rFonts w:cstheme="minorHAnsi"/>
          <w:sz w:val="24"/>
          <w:szCs w:val="24"/>
        </w:rPr>
        <w:t xml:space="preserve"> </w:t>
      </w:r>
      <w:r w:rsidRPr="002F4E55">
        <w:rPr>
          <w:rFonts w:cstheme="minorHAnsi"/>
          <w:sz w:val="24"/>
          <w:szCs w:val="24"/>
        </w:rPr>
        <w:t>–</w:t>
      </w:r>
      <w:r w:rsidR="00AD0462" w:rsidRPr="002F4E55">
        <w:rPr>
          <w:rFonts w:cstheme="minorHAnsi"/>
          <w:sz w:val="24"/>
          <w:szCs w:val="24"/>
        </w:rPr>
        <w:t xml:space="preserve"> </w:t>
      </w:r>
      <w:r w:rsidR="00910223" w:rsidRPr="002F4E55">
        <w:rPr>
          <w:rFonts w:cstheme="minorHAnsi"/>
          <w:sz w:val="24"/>
          <w:szCs w:val="24"/>
        </w:rPr>
        <w:t>Konstrukcja zbrojenia korpusu podpory mostowej - od strony Słupi</w:t>
      </w:r>
    </w:p>
    <w:p w14:paraId="21DF2D51" w14:textId="56A8000E" w:rsidR="00063BBB" w:rsidRPr="002F4E55" w:rsidRDefault="00063BBB" w:rsidP="002F4E55">
      <w:pPr>
        <w:pStyle w:val="Tekstpodstawowy2"/>
        <w:tabs>
          <w:tab w:val="left" w:pos="638"/>
        </w:tabs>
        <w:spacing w:line="240" w:lineRule="auto"/>
        <w:ind w:left="2198" w:hanging="2127"/>
        <w:rPr>
          <w:rFonts w:cstheme="minorHAnsi"/>
          <w:sz w:val="24"/>
          <w:szCs w:val="24"/>
        </w:rPr>
      </w:pPr>
      <w:r w:rsidRPr="002F4E55">
        <w:rPr>
          <w:rFonts w:cstheme="minorHAnsi"/>
          <w:sz w:val="24"/>
          <w:szCs w:val="24"/>
        </w:rPr>
        <w:t xml:space="preserve">Rys. Nr </w:t>
      </w:r>
      <w:r w:rsidRPr="002F4E55">
        <w:rPr>
          <w:rFonts w:cstheme="minorHAnsi"/>
          <w:sz w:val="24"/>
          <w:szCs w:val="24"/>
        </w:rPr>
        <w:t>9.2</w:t>
      </w:r>
      <w:r w:rsidRPr="002F4E55">
        <w:rPr>
          <w:rFonts w:cstheme="minorHAnsi"/>
          <w:sz w:val="24"/>
          <w:szCs w:val="24"/>
        </w:rPr>
        <w:t xml:space="preserve"> –</w:t>
      </w:r>
      <w:r w:rsidR="00AD0462" w:rsidRPr="002F4E55">
        <w:rPr>
          <w:rFonts w:cstheme="minorHAnsi"/>
          <w:sz w:val="24"/>
          <w:szCs w:val="24"/>
        </w:rPr>
        <w:t xml:space="preserve"> </w:t>
      </w:r>
      <w:r w:rsidR="00910223" w:rsidRPr="002F4E55">
        <w:rPr>
          <w:rFonts w:cstheme="minorHAnsi"/>
          <w:sz w:val="24"/>
          <w:szCs w:val="24"/>
        </w:rPr>
        <w:t>Konstrukcja zbrojenia korpusu podpory mostowej - od strony Komorowa</w:t>
      </w:r>
    </w:p>
    <w:p w14:paraId="09DA3BE5" w14:textId="33336236" w:rsidR="00063BBB" w:rsidRPr="002F4E55" w:rsidRDefault="00063BBB" w:rsidP="002F4E55">
      <w:pPr>
        <w:pStyle w:val="Tekstpodstawowy2"/>
        <w:tabs>
          <w:tab w:val="left" w:pos="638"/>
        </w:tabs>
        <w:spacing w:line="240" w:lineRule="auto"/>
        <w:ind w:left="2198" w:hanging="2127"/>
        <w:rPr>
          <w:rFonts w:cstheme="minorHAnsi"/>
          <w:sz w:val="24"/>
          <w:szCs w:val="24"/>
        </w:rPr>
      </w:pPr>
      <w:r w:rsidRPr="002F4E55">
        <w:rPr>
          <w:rFonts w:cstheme="minorHAnsi"/>
          <w:sz w:val="24"/>
          <w:szCs w:val="24"/>
        </w:rPr>
        <w:t xml:space="preserve">Rys. Nr </w:t>
      </w:r>
      <w:r w:rsidRPr="002F4E55">
        <w:rPr>
          <w:rFonts w:cstheme="minorHAnsi"/>
          <w:sz w:val="24"/>
          <w:szCs w:val="24"/>
        </w:rPr>
        <w:t>10</w:t>
      </w:r>
      <w:r w:rsidRPr="002F4E55">
        <w:rPr>
          <w:rFonts w:cstheme="minorHAnsi"/>
          <w:sz w:val="24"/>
          <w:szCs w:val="24"/>
        </w:rPr>
        <w:t xml:space="preserve"> –</w:t>
      </w:r>
      <w:r w:rsidR="00AD0462" w:rsidRPr="002F4E55">
        <w:rPr>
          <w:rFonts w:cstheme="minorHAnsi"/>
          <w:sz w:val="24"/>
          <w:szCs w:val="24"/>
        </w:rPr>
        <w:t xml:space="preserve"> </w:t>
      </w:r>
      <w:r w:rsidR="00910223" w:rsidRPr="002F4E55">
        <w:rPr>
          <w:rFonts w:cstheme="minorHAnsi"/>
          <w:sz w:val="24"/>
          <w:szCs w:val="24"/>
        </w:rPr>
        <w:t>Konstrukcja rusztu stalowego ustroju nośnego</w:t>
      </w:r>
    </w:p>
    <w:p w14:paraId="14386DE7" w14:textId="1DAD70B7" w:rsidR="00063BBB" w:rsidRPr="002F4E55" w:rsidRDefault="00063BBB" w:rsidP="002F4E55">
      <w:pPr>
        <w:pStyle w:val="Tekstpodstawowy2"/>
        <w:tabs>
          <w:tab w:val="left" w:pos="638"/>
        </w:tabs>
        <w:spacing w:line="240" w:lineRule="auto"/>
        <w:ind w:left="2198" w:hanging="2127"/>
        <w:rPr>
          <w:rFonts w:cstheme="minorHAnsi"/>
          <w:sz w:val="24"/>
          <w:szCs w:val="24"/>
        </w:rPr>
      </w:pPr>
      <w:r w:rsidRPr="002F4E55">
        <w:rPr>
          <w:rFonts w:cstheme="minorHAnsi"/>
          <w:sz w:val="24"/>
          <w:szCs w:val="24"/>
        </w:rPr>
        <w:t xml:space="preserve">Rys. Nr </w:t>
      </w:r>
      <w:r w:rsidRPr="002F4E55">
        <w:rPr>
          <w:rFonts w:cstheme="minorHAnsi"/>
          <w:sz w:val="24"/>
          <w:szCs w:val="24"/>
        </w:rPr>
        <w:t>11</w:t>
      </w:r>
      <w:r w:rsidRPr="002F4E55">
        <w:rPr>
          <w:rFonts w:cstheme="minorHAnsi"/>
          <w:sz w:val="24"/>
          <w:szCs w:val="24"/>
        </w:rPr>
        <w:t xml:space="preserve"> –</w:t>
      </w:r>
      <w:r w:rsidR="00AD0462" w:rsidRPr="002F4E55">
        <w:rPr>
          <w:rFonts w:cstheme="minorHAnsi"/>
          <w:sz w:val="24"/>
          <w:szCs w:val="24"/>
        </w:rPr>
        <w:t xml:space="preserve"> </w:t>
      </w:r>
      <w:r w:rsidR="00910223" w:rsidRPr="002F4E55">
        <w:rPr>
          <w:rFonts w:cstheme="minorHAnsi"/>
          <w:sz w:val="24"/>
          <w:szCs w:val="24"/>
        </w:rPr>
        <w:t>Konstrukcja zbrojenia ustroju nośnego</w:t>
      </w:r>
    </w:p>
    <w:p w14:paraId="53DCE2C0" w14:textId="2F618977" w:rsidR="00063BBB" w:rsidRPr="002F4E55" w:rsidRDefault="00063BBB" w:rsidP="002F4E55">
      <w:pPr>
        <w:pStyle w:val="Tekstpodstawowy2"/>
        <w:tabs>
          <w:tab w:val="left" w:pos="638"/>
        </w:tabs>
        <w:spacing w:line="240" w:lineRule="auto"/>
        <w:ind w:left="2198" w:hanging="2127"/>
        <w:rPr>
          <w:rFonts w:cstheme="minorHAnsi"/>
          <w:sz w:val="24"/>
          <w:szCs w:val="24"/>
        </w:rPr>
      </w:pPr>
      <w:r w:rsidRPr="002F4E55">
        <w:rPr>
          <w:rFonts w:cstheme="minorHAnsi"/>
          <w:sz w:val="24"/>
          <w:szCs w:val="24"/>
        </w:rPr>
        <w:t xml:space="preserve">Rys. Nr </w:t>
      </w:r>
      <w:r w:rsidRPr="002F4E55">
        <w:rPr>
          <w:rFonts w:cstheme="minorHAnsi"/>
          <w:sz w:val="24"/>
          <w:szCs w:val="24"/>
        </w:rPr>
        <w:t>12.1</w:t>
      </w:r>
      <w:r w:rsidRPr="002F4E55">
        <w:rPr>
          <w:rFonts w:cstheme="minorHAnsi"/>
          <w:sz w:val="24"/>
          <w:szCs w:val="24"/>
        </w:rPr>
        <w:t xml:space="preserve"> –</w:t>
      </w:r>
      <w:r w:rsidR="00AD0462" w:rsidRPr="002F4E55">
        <w:rPr>
          <w:rFonts w:cstheme="minorHAnsi"/>
          <w:sz w:val="24"/>
          <w:szCs w:val="24"/>
        </w:rPr>
        <w:t xml:space="preserve"> </w:t>
      </w:r>
      <w:r w:rsidR="00910223" w:rsidRPr="002F4E55">
        <w:rPr>
          <w:rFonts w:cstheme="minorHAnsi"/>
          <w:sz w:val="24"/>
          <w:szCs w:val="24"/>
        </w:rPr>
        <w:t>Konstrukcja zbrojenia skrzydła ostrokątnego od strony Komorowa</w:t>
      </w:r>
      <w:r w:rsidR="00AD0462" w:rsidRPr="002F4E55">
        <w:rPr>
          <w:rFonts w:cstheme="minorHAnsi"/>
          <w:sz w:val="24"/>
          <w:szCs w:val="24"/>
        </w:rPr>
        <w:t>.</w:t>
      </w:r>
    </w:p>
    <w:p w14:paraId="5BF3C38E" w14:textId="3B0F7431" w:rsidR="00063BBB" w:rsidRPr="002F4E55" w:rsidRDefault="00063BBB" w:rsidP="002F4E55">
      <w:pPr>
        <w:pStyle w:val="Tekstpodstawowy2"/>
        <w:tabs>
          <w:tab w:val="left" w:pos="638"/>
        </w:tabs>
        <w:spacing w:line="240" w:lineRule="auto"/>
        <w:ind w:left="2198" w:hanging="2127"/>
        <w:rPr>
          <w:rFonts w:cstheme="minorHAnsi"/>
          <w:sz w:val="24"/>
          <w:szCs w:val="24"/>
        </w:rPr>
      </w:pPr>
      <w:r w:rsidRPr="002F4E55">
        <w:rPr>
          <w:rFonts w:cstheme="minorHAnsi"/>
          <w:sz w:val="24"/>
          <w:szCs w:val="24"/>
        </w:rPr>
        <w:t xml:space="preserve">Rys. Nr </w:t>
      </w:r>
      <w:r w:rsidRPr="002F4E55">
        <w:rPr>
          <w:rFonts w:cstheme="minorHAnsi"/>
          <w:sz w:val="24"/>
          <w:szCs w:val="24"/>
        </w:rPr>
        <w:t>12.2</w:t>
      </w:r>
      <w:r w:rsidRPr="002F4E55">
        <w:rPr>
          <w:rFonts w:cstheme="minorHAnsi"/>
          <w:sz w:val="24"/>
          <w:szCs w:val="24"/>
        </w:rPr>
        <w:t xml:space="preserve"> -</w:t>
      </w:r>
      <w:r w:rsidR="00910223" w:rsidRPr="002F4E55">
        <w:rPr>
          <w:rFonts w:cstheme="minorHAnsi"/>
          <w:sz w:val="24"/>
          <w:szCs w:val="24"/>
        </w:rPr>
        <w:t xml:space="preserve"> Konstrukcja zbrojenia skrzydła rozwartokątnego od strony Komorowa</w:t>
      </w:r>
      <w:r w:rsidR="00910223" w:rsidRPr="002F4E55">
        <w:rPr>
          <w:rFonts w:cstheme="minorHAnsi"/>
          <w:sz w:val="24"/>
          <w:szCs w:val="24"/>
        </w:rPr>
        <w:t>.</w:t>
      </w:r>
    </w:p>
    <w:p w14:paraId="31A1F654" w14:textId="5B5C32BC" w:rsidR="00063BBB" w:rsidRPr="002F4E55" w:rsidRDefault="00063BBB" w:rsidP="002F4E55">
      <w:pPr>
        <w:pStyle w:val="Tekstpodstawowy2"/>
        <w:tabs>
          <w:tab w:val="left" w:pos="638"/>
        </w:tabs>
        <w:spacing w:line="240" w:lineRule="auto"/>
        <w:ind w:left="2198" w:hanging="2127"/>
        <w:rPr>
          <w:rFonts w:cstheme="minorHAnsi"/>
          <w:sz w:val="24"/>
          <w:szCs w:val="24"/>
        </w:rPr>
      </w:pPr>
      <w:r w:rsidRPr="002F4E55">
        <w:rPr>
          <w:rFonts w:cstheme="minorHAnsi"/>
          <w:sz w:val="24"/>
          <w:szCs w:val="24"/>
        </w:rPr>
        <w:t xml:space="preserve">Rys. Nr </w:t>
      </w:r>
      <w:r w:rsidRPr="002F4E55">
        <w:rPr>
          <w:rFonts w:cstheme="minorHAnsi"/>
          <w:sz w:val="24"/>
          <w:szCs w:val="24"/>
        </w:rPr>
        <w:t>13</w:t>
      </w:r>
      <w:r w:rsidRPr="002F4E55">
        <w:rPr>
          <w:rFonts w:cstheme="minorHAnsi"/>
          <w:sz w:val="24"/>
          <w:szCs w:val="24"/>
        </w:rPr>
        <w:t xml:space="preserve"> –</w:t>
      </w:r>
      <w:r w:rsidR="00910223" w:rsidRPr="002F4E55">
        <w:rPr>
          <w:rFonts w:cstheme="minorHAnsi"/>
          <w:sz w:val="24"/>
          <w:szCs w:val="24"/>
        </w:rPr>
        <w:t xml:space="preserve"> Konstrukcja zbrojenia płyty przejściowej</w:t>
      </w:r>
    </w:p>
    <w:p w14:paraId="2D73C2E4" w14:textId="3E1DBD2D" w:rsidR="00063BBB" w:rsidRPr="002F4E55" w:rsidRDefault="00063BBB" w:rsidP="002F4E55">
      <w:pPr>
        <w:pStyle w:val="Tekstpodstawowy2"/>
        <w:tabs>
          <w:tab w:val="left" w:pos="638"/>
        </w:tabs>
        <w:spacing w:line="240" w:lineRule="auto"/>
        <w:ind w:left="2198" w:hanging="2127"/>
        <w:rPr>
          <w:rFonts w:cstheme="minorHAnsi"/>
          <w:sz w:val="24"/>
          <w:szCs w:val="24"/>
        </w:rPr>
      </w:pPr>
      <w:r w:rsidRPr="002F4E55">
        <w:rPr>
          <w:rFonts w:cstheme="minorHAnsi"/>
          <w:sz w:val="24"/>
          <w:szCs w:val="24"/>
        </w:rPr>
        <w:t xml:space="preserve">Rys. Nr </w:t>
      </w:r>
      <w:r w:rsidRPr="002F4E55">
        <w:rPr>
          <w:rFonts w:cstheme="minorHAnsi"/>
          <w:sz w:val="24"/>
          <w:szCs w:val="24"/>
        </w:rPr>
        <w:t>14</w:t>
      </w:r>
      <w:r w:rsidRPr="002F4E55">
        <w:rPr>
          <w:rFonts w:cstheme="minorHAnsi"/>
          <w:sz w:val="24"/>
          <w:szCs w:val="24"/>
        </w:rPr>
        <w:t xml:space="preserve"> –</w:t>
      </w:r>
      <w:r w:rsidR="00910223" w:rsidRPr="002F4E55">
        <w:rPr>
          <w:rFonts w:cstheme="minorHAnsi"/>
          <w:sz w:val="24"/>
          <w:szCs w:val="24"/>
        </w:rPr>
        <w:t xml:space="preserve"> Konstrukcja zbrojenia kap chodnikowych</w:t>
      </w:r>
    </w:p>
    <w:p w14:paraId="4D087E84" w14:textId="16C63799" w:rsidR="00063BBB" w:rsidRPr="002F4E55" w:rsidRDefault="00063BBB" w:rsidP="002F4E55">
      <w:pPr>
        <w:pStyle w:val="Tekstpodstawowy2"/>
        <w:tabs>
          <w:tab w:val="left" w:pos="638"/>
        </w:tabs>
        <w:spacing w:line="240" w:lineRule="auto"/>
        <w:ind w:left="2198" w:hanging="2127"/>
        <w:rPr>
          <w:rFonts w:cstheme="minorHAnsi"/>
          <w:sz w:val="24"/>
          <w:szCs w:val="24"/>
        </w:rPr>
      </w:pPr>
      <w:r w:rsidRPr="002F4E55">
        <w:rPr>
          <w:rFonts w:cstheme="minorHAnsi"/>
          <w:sz w:val="24"/>
          <w:szCs w:val="24"/>
        </w:rPr>
        <w:t xml:space="preserve">Rys. Nr </w:t>
      </w:r>
      <w:r w:rsidRPr="002F4E55">
        <w:rPr>
          <w:rFonts w:cstheme="minorHAnsi"/>
          <w:sz w:val="24"/>
          <w:szCs w:val="24"/>
        </w:rPr>
        <w:t>15</w:t>
      </w:r>
      <w:r w:rsidRPr="002F4E55">
        <w:rPr>
          <w:rFonts w:cstheme="minorHAnsi"/>
          <w:sz w:val="24"/>
          <w:szCs w:val="24"/>
        </w:rPr>
        <w:t xml:space="preserve"> –</w:t>
      </w:r>
      <w:r w:rsidR="00910223" w:rsidRPr="002F4E55">
        <w:rPr>
          <w:rFonts w:cstheme="minorHAnsi"/>
          <w:sz w:val="24"/>
          <w:szCs w:val="24"/>
        </w:rPr>
        <w:t xml:space="preserve"> Konstrukcja zbrojenia fundamentów stożków nasypowych</w:t>
      </w:r>
    </w:p>
    <w:p w14:paraId="59EA780D" w14:textId="4D4FB169" w:rsidR="00063BBB" w:rsidRPr="002F4E55" w:rsidRDefault="00063BBB" w:rsidP="002F4E55">
      <w:pPr>
        <w:pStyle w:val="Tekstpodstawowy2"/>
        <w:tabs>
          <w:tab w:val="left" w:pos="638"/>
        </w:tabs>
        <w:spacing w:line="240" w:lineRule="auto"/>
        <w:ind w:left="2198" w:hanging="2127"/>
        <w:rPr>
          <w:rFonts w:cstheme="minorHAnsi"/>
          <w:sz w:val="24"/>
          <w:szCs w:val="24"/>
        </w:rPr>
      </w:pPr>
      <w:r w:rsidRPr="002F4E55">
        <w:rPr>
          <w:rFonts w:cstheme="minorHAnsi"/>
          <w:sz w:val="24"/>
          <w:szCs w:val="24"/>
        </w:rPr>
        <w:t xml:space="preserve">Rys. Nr </w:t>
      </w:r>
      <w:r w:rsidRPr="002F4E55">
        <w:rPr>
          <w:rFonts w:cstheme="minorHAnsi"/>
          <w:sz w:val="24"/>
          <w:szCs w:val="24"/>
        </w:rPr>
        <w:t>16</w:t>
      </w:r>
      <w:r w:rsidRPr="002F4E55">
        <w:rPr>
          <w:rFonts w:cstheme="minorHAnsi"/>
          <w:sz w:val="24"/>
          <w:szCs w:val="24"/>
        </w:rPr>
        <w:t xml:space="preserve"> –</w:t>
      </w:r>
      <w:r w:rsidR="00AD0462" w:rsidRPr="002F4E55">
        <w:rPr>
          <w:rFonts w:cstheme="minorHAnsi"/>
          <w:sz w:val="24"/>
          <w:szCs w:val="24"/>
        </w:rPr>
        <w:t xml:space="preserve"> </w:t>
      </w:r>
      <w:r w:rsidR="00910223" w:rsidRPr="002F4E55">
        <w:rPr>
          <w:rFonts w:cstheme="minorHAnsi"/>
          <w:sz w:val="24"/>
          <w:szCs w:val="24"/>
        </w:rPr>
        <w:t>Konstrukcja drogowych barier ochronnych</w:t>
      </w:r>
    </w:p>
    <w:p w14:paraId="5BEE6388" w14:textId="7363462E" w:rsidR="002F4E55" w:rsidRDefault="00063BBB" w:rsidP="002F4E55">
      <w:pPr>
        <w:pStyle w:val="Tekstpodstawowy2"/>
        <w:tabs>
          <w:tab w:val="left" w:pos="638"/>
        </w:tabs>
        <w:spacing w:line="240" w:lineRule="auto"/>
        <w:ind w:left="2198" w:hanging="2127"/>
        <w:rPr>
          <w:rFonts w:cstheme="minorHAnsi"/>
          <w:sz w:val="24"/>
          <w:szCs w:val="24"/>
        </w:rPr>
      </w:pPr>
      <w:r w:rsidRPr="002F4E55">
        <w:rPr>
          <w:rFonts w:cstheme="minorHAnsi"/>
          <w:sz w:val="24"/>
          <w:szCs w:val="24"/>
        </w:rPr>
        <w:t xml:space="preserve">Rys. Nr </w:t>
      </w:r>
      <w:r w:rsidRPr="002F4E55">
        <w:rPr>
          <w:rFonts w:cstheme="minorHAnsi"/>
          <w:sz w:val="24"/>
          <w:szCs w:val="24"/>
        </w:rPr>
        <w:t>17</w:t>
      </w:r>
      <w:r w:rsidRPr="002F4E55">
        <w:rPr>
          <w:rFonts w:cstheme="minorHAnsi"/>
          <w:sz w:val="24"/>
          <w:szCs w:val="24"/>
        </w:rPr>
        <w:t xml:space="preserve"> -</w:t>
      </w:r>
      <w:r w:rsidR="00AD0462" w:rsidRPr="002F4E55">
        <w:rPr>
          <w:rFonts w:cstheme="minorHAnsi"/>
          <w:sz w:val="24"/>
          <w:szCs w:val="24"/>
        </w:rPr>
        <w:t xml:space="preserve"> </w:t>
      </w:r>
      <w:r w:rsidR="00910223" w:rsidRPr="002F4E55">
        <w:rPr>
          <w:rFonts w:cstheme="minorHAnsi"/>
          <w:sz w:val="24"/>
          <w:szCs w:val="24"/>
        </w:rPr>
        <w:t>Konstrukcja oporowa krawędzi drogowej</w:t>
      </w:r>
    </w:p>
    <w:p w14:paraId="65979F61" w14:textId="77777777" w:rsidR="002F4E55" w:rsidRDefault="002F4E55" w:rsidP="002F4E55">
      <w:pPr>
        <w:pStyle w:val="Tekstpodstawowy2"/>
        <w:tabs>
          <w:tab w:val="left" w:pos="638"/>
        </w:tabs>
        <w:spacing w:line="240" w:lineRule="auto"/>
        <w:ind w:left="2198" w:hanging="2127"/>
        <w:rPr>
          <w:rFonts w:cstheme="minorHAnsi"/>
          <w:sz w:val="24"/>
          <w:szCs w:val="24"/>
        </w:rPr>
      </w:pPr>
    </w:p>
    <w:p w14:paraId="7B824EC2" w14:textId="77777777" w:rsidR="002F4E55" w:rsidRPr="002F4E55" w:rsidRDefault="002F4E55" w:rsidP="002F4E55">
      <w:pPr>
        <w:pStyle w:val="Tekstpodstawowy2"/>
        <w:spacing w:line="240" w:lineRule="auto"/>
        <w:rPr>
          <w:rFonts w:ascii="Calibri" w:hAnsi="Calibri"/>
          <w:sz w:val="24"/>
          <w:szCs w:val="24"/>
        </w:rPr>
      </w:pPr>
      <w:r w:rsidRPr="002F4E55">
        <w:rPr>
          <w:rFonts w:ascii="Calibri" w:hAnsi="Calibri"/>
          <w:sz w:val="24"/>
          <w:szCs w:val="24"/>
        </w:rPr>
        <w:t>Karta 01.03 i 01.04</w:t>
      </w:r>
    </w:p>
    <w:p w14:paraId="51145E57" w14:textId="77777777" w:rsidR="002F4E55" w:rsidRPr="002F4E55" w:rsidRDefault="002F4E55" w:rsidP="002F4E55">
      <w:pPr>
        <w:pStyle w:val="Tekstpodstawowy2"/>
        <w:spacing w:line="240" w:lineRule="auto"/>
        <w:rPr>
          <w:rFonts w:ascii="Calibri" w:hAnsi="Calibri"/>
          <w:sz w:val="24"/>
          <w:szCs w:val="24"/>
        </w:rPr>
      </w:pPr>
      <w:r w:rsidRPr="002F4E55">
        <w:rPr>
          <w:rFonts w:ascii="Calibri" w:hAnsi="Calibri"/>
          <w:sz w:val="24"/>
          <w:szCs w:val="24"/>
        </w:rPr>
        <w:t>Karta 01.05 i 01.06</w:t>
      </w:r>
    </w:p>
    <w:p w14:paraId="157415BC" w14:textId="77777777" w:rsidR="002F4E55" w:rsidRPr="002F4E55" w:rsidRDefault="002F4E55" w:rsidP="002F4E55">
      <w:pPr>
        <w:pStyle w:val="Tekstpodstawowy2"/>
        <w:spacing w:line="240" w:lineRule="auto"/>
        <w:rPr>
          <w:rFonts w:ascii="Calibri" w:hAnsi="Calibri"/>
          <w:sz w:val="24"/>
          <w:szCs w:val="24"/>
        </w:rPr>
      </w:pPr>
      <w:r w:rsidRPr="002F4E55">
        <w:rPr>
          <w:rFonts w:ascii="Calibri" w:hAnsi="Calibri"/>
          <w:sz w:val="24"/>
          <w:szCs w:val="24"/>
        </w:rPr>
        <w:t>Karta 01.10</w:t>
      </w:r>
    </w:p>
    <w:p w14:paraId="217296E1" w14:textId="77777777" w:rsidR="002F4E55" w:rsidRPr="002F4E55" w:rsidRDefault="002F4E55" w:rsidP="002F4E55">
      <w:pPr>
        <w:pStyle w:val="Tekstpodstawowy2"/>
        <w:spacing w:line="240" w:lineRule="auto"/>
        <w:rPr>
          <w:rFonts w:ascii="Calibri" w:hAnsi="Calibri"/>
          <w:sz w:val="24"/>
          <w:szCs w:val="24"/>
        </w:rPr>
      </w:pPr>
      <w:r w:rsidRPr="002F4E55">
        <w:rPr>
          <w:rFonts w:ascii="Calibri" w:hAnsi="Calibri"/>
          <w:sz w:val="24"/>
          <w:szCs w:val="24"/>
        </w:rPr>
        <w:t>Karta WRM-71-02.02</w:t>
      </w:r>
    </w:p>
    <w:p w14:paraId="4412F773" w14:textId="77777777" w:rsidR="002F4E55" w:rsidRPr="002F4E55" w:rsidRDefault="002F4E55" w:rsidP="002F4E55">
      <w:pPr>
        <w:pStyle w:val="Tekstpodstawowy2"/>
        <w:spacing w:line="240" w:lineRule="auto"/>
        <w:rPr>
          <w:rFonts w:ascii="Calibri" w:hAnsi="Calibri"/>
          <w:sz w:val="24"/>
          <w:szCs w:val="24"/>
        </w:rPr>
      </w:pPr>
      <w:r w:rsidRPr="002F4E55">
        <w:rPr>
          <w:rFonts w:ascii="Calibri" w:hAnsi="Calibri"/>
          <w:sz w:val="24"/>
          <w:szCs w:val="24"/>
        </w:rPr>
        <w:t>Karta WRM-71-05.04B</w:t>
      </w:r>
    </w:p>
    <w:p w14:paraId="020456CB" w14:textId="26ABDC15" w:rsidR="002F4E55" w:rsidRPr="002F4E55" w:rsidRDefault="002F4E55" w:rsidP="002F4E55">
      <w:pPr>
        <w:pStyle w:val="Tekstpodstawowy2"/>
        <w:tabs>
          <w:tab w:val="left" w:pos="638"/>
        </w:tabs>
        <w:spacing w:line="240" w:lineRule="auto"/>
        <w:rPr>
          <w:rFonts w:cstheme="minorHAnsi"/>
          <w:sz w:val="24"/>
          <w:szCs w:val="24"/>
        </w:rPr>
      </w:pPr>
      <w:r w:rsidRPr="002F4E55">
        <w:rPr>
          <w:rFonts w:ascii="Calibri" w:hAnsi="Calibri"/>
          <w:sz w:val="24"/>
          <w:szCs w:val="24"/>
        </w:rPr>
        <w:t>Karta WRM-71-07.06</w:t>
      </w:r>
    </w:p>
    <w:p w14:paraId="51789A81" w14:textId="77777777" w:rsidR="00063BBB" w:rsidRPr="00063BBB" w:rsidRDefault="00063BBB" w:rsidP="00063BBB">
      <w:pPr>
        <w:pStyle w:val="Tekstpodstawowy2"/>
        <w:tabs>
          <w:tab w:val="left" w:pos="638"/>
        </w:tabs>
        <w:spacing w:line="240" w:lineRule="auto"/>
        <w:ind w:left="2198" w:hanging="2127"/>
        <w:rPr>
          <w:rFonts w:cstheme="minorHAnsi"/>
          <w:sz w:val="28"/>
          <w:szCs w:val="28"/>
        </w:rPr>
      </w:pPr>
    </w:p>
    <w:sectPr w:rsidR="00063BBB" w:rsidRPr="00063B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87A0B"/>
    <w:multiLevelType w:val="hybridMultilevel"/>
    <w:tmpl w:val="960A6512"/>
    <w:lvl w:ilvl="0" w:tplc="523E9CD0">
      <w:start w:val="1"/>
      <w:numFmt w:val="bullet"/>
      <w:lvlText w:val=""/>
      <w:lvlJc w:val="left"/>
      <w:pPr>
        <w:tabs>
          <w:tab w:val="num" w:pos="1425"/>
        </w:tabs>
        <w:ind w:left="1425"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8E4347"/>
    <w:multiLevelType w:val="hybridMultilevel"/>
    <w:tmpl w:val="77F208EC"/>
    <w:lvl w:ilvl="0" w:tplc="EE1A0E2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4D5458"/>
    <w:multiLevelType w:val="multilevel"/>
    <w:tmpl w:val="530437C2"/>
    <w:lvl w:ilvl="0">
      <w:start w:val="1"/>
      <w:numFmt w:val="decimal"/>
      <w:lvlText w:val="%1."/>
      <w:lvlJc w:val="left"/>
      <w:pPr>
        <w:ind w:left="786" w:hanging="360"/>
      </w:pPr>
    </w:lvl>
    <w:lvl w:ilvl="1">
      <w:start w:val="1"/>
      <w:numFmt w:val="decimal"/>
      <w:isLgl/>
      <w:lvlText w:val="%1.%2."/>
      <w:lvlJc w:val="left"/>
      <w:pPr>
        <w:ind w:left="786" w:hanging="360"/>
      </w:pPr>
      <w:rPr>
        <w:b/>
        <w:bCs/>
      </w:r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2226" w:hanging="1800"/>
      </w:pPr>
    </w:lvl>
  </w:abstractNum>
  <w:abstractNum w:abstractNumId="3" w15:restartNumberingAfterBreak="0">
    <w:nsid w:val="10497EDF"/>
    <w:multiLevelType w:val="hybridMultilevel"/>
    <w:tmpl w:val="1E8C2FDC"/>
    <w:lvl w:ilvl="0" w:tplc="6B18079E">
      <w:start w:val="1"/>
      <w:numFmt w:val="bullet"/>
      <w:lvlText w:val=""/>
      <w:lvlJc w:val="left"/>
      <w:pPr>
        <w:tabs>
          <w:tab w:val="num" w:pos="900"/>
        </w:tabs>
        <w:ind w:left="90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E06D47"/>
    <w:multiLevelType w:val="hybridMultilevel"/>
    <w:tmpl w:val="26C4A632"/>
    <w:lvl w:ilvl="0" w:tplc="FFFFFFFF">
      <w:start w:val="1"/>
      <w:numFmt w:val="bullet"/>
      <w:lvlText w:val="-"/>
      <w:lvlJc w:val="left"/>
      <w:pPr>
        <w:tabs>
          <w:tab w:val="num" w:pos="540"/>
        </w:tabs>
        <w:ind w:left="540" w:hanging="360"/>
      </w:pPr>
      <w:rPr>
        <w:rFonts w:ascii="Times New Roman" w:eastAsia="Times New Roman" w:hAnsi="Times New Roman" w:cs="Times New Roman" w:hint="default"/>
      </w:rPr>
    </w:lvl>
    <w:lvl w:ilvl="1" w:tplc="BBB4846A">
      <w:start w:val="1"/>
      <w:numFmt w:val="bullet"/>
      <w:lvlText w:val=""/>
      <w:lvlJc w:val="left"/>
      <w:pPr>
        <w:ind w:left="1260" w:hanging="360"/>
      </w:pPr>
      <w:rPr>
        <w:rFonts w:ascii="Symbol" w:hAnsi="Symbol" w:hint="default"/>
      </w:rPr>
    </w:lvl>
    <w:lvl w:ilvl="2" w:tplc="FFFFFFFF">
      <w:start w:val="1"/>
      <w:numFmt w:val="bullet"/>
      <w:lvlText w:val=""/>
      <w:lvlJc w:val="left"/>
      <w:pPr>
        <w:tabs>
          <w:tab w:val="num" w:pos="1980"/>
        </w:tabs>
        <w:ind w:left="1980" w:hanging="360"/>
      </w:pPr>
      <w:rPr>
        <w:rFonts w:ascii="Wingdings" w:hAnsi="Wingdings" w:hint="default"/>
      </w:rPr>
    </w:lvl>
    <w:lvl w:ilvl="3" w:tplc="FFFFFFFF">
      <w:start w:val="1"/>
      <w:numFmt w:val="bullet"/>
      <w:lvlText w:val=""/>
      <w:lvlJc w:val="left"/>
      <w:pPr>
        <w:tabs>
          <w:tab w:val="num" w:pos="2700"/>
        </w:tabs>
        <w:ind w:left="2700" w:hanging="360"/>
      </w:pPr>
      <w:rPr>
        <w:rFonts w:ascii="Symbol" w:hAnsi="Symbol" w:hint="default"/>
      </w:rPr>
    </w:lvl>
    <w:lvl w:ilvl="4" w:tplc="FFFFFFFF">
      <w:start w:val="1"/>
      <w:numFmt w:val="bullet"/>
      <w:lvlText w:val="o"/>
      <w:lvlJc w:val="left"/>
      <w:pPr>
        <w:tabs>
          <w:tab w:val="num" w:pos="3420"/>
        </w:tabs>
        <w:ind w:left="3420" w:hanging="360"/>
      </w:pPr>
      <w:rPr>
        <w:rFonts w:ascii="Courier New" w:hAnsi="Courier New" w:cs="Times New Roman" w:hint="default"/>
      </w:rPr>
    </w:lvl>
    <w:lvl w:ilvl="5" w:tplc="FFFFFFFF">
      <w:start w:val="1"/>
      <w:numFmt w:val="bullet"/>
      <w:lvlText w:val=""/>
      <w:lvlJc w:val="left"/>
      <w:pPr>
        <w:tabs>
          <w:tab w:val="num" w:pos="4140"/>
        </w:tabs>
        <w:ind w:left="4140" w:hanging="360"/>
      </w:pPr>
      <w:rPr>
        <w:rFonts w:ascii="Wingdings" w:hAnsi="Wingdings" w:hint="default"/>
      </w:rPr>
    </w:lvl>
    <w:lvl w:ilvl="6" w:tplc="FFFFFFFF">
      <w:start w:val="1"/>
      <w:numFmt w:val="bullet"/>
      <w:lvlText w:val=""/>
      <w:lvlJc w:val="left"/>
      <w:pPr>
        <w:tabs>
          <w:tab w:val="num" w:pos="4860"/>
        </w:tabs>
        <w:ind w:left="4860" w:hanging="360"/>
      </w:pPr>
      <w:rPr>
        <w:rFonts w:ascii="Symbol" w:hAnsi="Symbol" w:hint="default"/>
      </w:rPr>
    </w:lvl>
    <w:lvl w:ilvl="7" w:tplc="FFFFFFFF">
      <w:start w:val="1"/>
      <w:numFmt w:val="bullet"/>
      <w:lvlText w:val="o"/>
      <w:lvlJc w:val="left"/>
      <w:pPr>
        <w:tabs>
          <w:tab w:val="num" w:pos="5580"/>
        </w:tabs>
        <w:ind w:left="5580" w:hanging="360"/>
      </w:pPr>
      <w:rPr>
        <w:rFonts w:ascii="Courier New" w:hAnsi="Courier New" w:cs="Times New Roman" w:hint="default"/>
      </w:rPr>
    </w:lvl>
    <w:lvl w:ilvl="8" w:tplc="FFFFFFFF">
      <w:start w:val="1"/>
      <w:numFmt w:val="bullet"/>
      <w:lvlText w:val=""/>
      <w:lvlJc w:val="left"/>
      <w:pPr>
        <w:tabs>
          <w:tab w:val="num" w:pos="6300"/>
        </w:tabs>
        <w:ind w:left="6300" w:hanging="360"/>
      </w:pPr>
      <w:rPr>
        <w:rFonts w:ascii="Wingdings" w:hAnsi="Wingdings" w:hint="default"/>
      </w:rPr>
    </w:lvl>
  </w:abstractNum>
  <w:abstractNum w:abstractNumId="5" w15:restartNumberingAfterBreak="0">
    <w:nsid w:val="12904298"/>
    <w:multiLevelType w:val="hybridMultilevel"/>
    <w:tmpl w:val="E7B24CAA"/>
    <w:lvl w:ilvl="0" w:tplc="89BEDC24">
      <w:start w:val="1"/>
      <w:numFmt w:val="decimal"/>
      <w:pStyle w:val="info1"/>
      <w:lvlText w:val="%1."/>
      <w:lvlJc w:val="left"/>
      <w:pPr>
        <w:tabs>
          <w:tab w:val="num" w:pos="360"/>
        </w:tabs>
        <w:ind w:left="360" w:hanging="360"/>
      </w:pPr>
      <w:rPr>
        <w:rFonts w:hint="default"/>
      </w:rPr>
    </w:lvl>
    <w:lvl w:ilvl="1" w:tplc="21B47FAC">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3A70F25"/>
    <w:multiLevelType w:val="hybridMultilevel"/>
    <w:tmpl w:val="4E78B646"/>
    <w:lvl w:ilvl="0" w:tplc="BBB4846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 w15:restartNumberingAfterBreak="0">
    <w:nsid w:val="1C244A43"/>
    <w:multiLevelType w:val="hybridMultilevel"/>
    <w:tmpl w:val="453A198E"/>
    <w:lvl w:ilvl="0" w:tplc="B7D614D4">
      <w:start w:val="2"/>
      <w:numFmt w:val="bullet"/>
      <w:lvlText w:val="-"/>
      <w:lvlJc w:val="left"/>
      <w:pPr>
        <w:ind w:left="1428" w:hanging="360"/>
      </w:p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8" w15:restartNumberingAfterBreak="0">
    <w:nsid w:val="1D160EBB"/>
    <w:multiLevelType w:val="hybridMultilevel"/>
    <w:tmpl w:val="31EEEA24"/>
    <w:lvl w:ilvl="0" w:tplc="04150001">
      <w:start w:val="1"/>
      <w:numFmt w:val="bullet"/>
      <w:lvlText w:val=""/>
      <w:lvlJc w:val="left"/>
      <w:pPr>
        <w:ind w:left="1077" w:hanging="360"/>
      </w:pPr>
      <w:rPr>
        <w:rFonts w:ascii="Symbol" w:hAnsi="Symbol" w:hint="default"/>
      </w:rPr>
    </w:lvl>
    <w:lvl w:ilvl="1" w:tplc="FFFFFFFF">
      <w:start w:val="1"/>
      <w:numFmt w:val="bullet"/>
      <w:lvlText w:val="o"/>
      <w:lvlJc w:val="left"/>
      <w:pPr>
        <w:ind w:left="1797" w:hanging="360"/>
      </w:pPr>
      <w:rPr>
        <w:rFonts w:ascii="Courier New" w:hAnsi="Courier New" w:cs="Courier New" w:hint="default"/>
      </w:rPr>
    </w:lvl>
    <w:lvl w:ilvl="2" w:tplc="FFFFFFFF">
      <w:start w:val="1"/>
      <w:numFmt w:val="bullet"/>
      <w:lvlText w:val=""/>
      <w:lvlJc w:val="left"/>
      <w:pPr>
        <w:ind w:left="2517" w:hanging="360"/>
      </w:pPr>
      <w:rPr>
        <w:rFonts w:ascii="Wingdings" w:hAnsi="Wingdings" w:hint="default"/>
      </w:rPr>
    </w:lvl>
    <w:lvl w:ilvl="3" w:tplc="FFFFFFFF">
      <w:start w:val="1"/>
      <w:numFmt w:val="bullet"/>
      <w:lvlText w:val=""/>
      <w:lvlJc w:val="left"/>
      <w:pPr>
        <w:ind w:left="3237" w:hanging="360"/>
      </w:pPr>
      <w:rPr>
        <w:rFonts w:ascii="Symbol" w:hAnsi="Symbol" w:hint="default"/>
      </w:rPr>
    </w:lvl>
    <w:lvl w:ilvl="4" w:tplc="FFFFFFFF">
      <w:start w:val="1"/>
      <w:numFmt w:val="bullet"/>
      <w:lvlText w:val="o"/>
      <w:lvlJc w:val="left"/>
      <w:pPr>
        <w:ind w:left="3957" w:hanging="360"/>
      </w:pPr>
      <w:rPr>
        <w:rFonts w:ascii="Courier New" w:hAnsi="Courier New" w:cs="Courier New" w:hint="default"/>
      </w:rPr>
    </w:lvl>
    <w:lvl w:ilvl="5" w:tplc="FFFFFFFF">
      <w:start w:val="1"/>
      <w:numFmt w:val="bullet"/>
      <w:lvlText w:val=""/>
      <w:lvlJc w:val="left"/>
      <w:pPr>
        <w:ind w:left="4677" w:hanging="360"/>
      </w:pPr>
      <w:rPr>
        <w:rFonts w:ascii="Wingdings" w:hAnsi="Wingdings" w:hint="default"/>
      </w:rPr>
    </w:lvl>
    <w:lvl w:ilvl="6" w:tplc="FFFFFFFF">
      <w:start w:val="1"/>
      <w:numFmt w:val="bullet"/>
      <w:lvlText w:val=""/>
      <w:lvlJc w:val="left"/>
      <w:pPr>
        <w:ind w:left="5397" w:hanging="360"/>
      </w:pPr>
      <w:rPr>
        <w:rFonts w:ascii="Symbol" w:hAnsi="Symbol" w:hint="default"/>
      </w:rPr>
    </w:lvl>
    <w:lvl w:ilvl="7" w:tplc="FFFFFFFF">
      <w:start w:val="1"/>
      <w:numFmt w:val="bullet"/>
      <w:lvlText w:val="o"/>
      <w:lvlJc w:val="left"/>
      <w:pPr>
        <w:ind w:left="6117" w:hanging="360"/>
      </w:pPr>
      <w:rPr>
        <w:rFonts w:ascii="Courier New" w:hAnsi="Courier New" w:cs="Courier New" w:hint="default"/>
      </w:rPr>
    </w:lvl>
    <w:lvl w:ilvl="8" w:tplc="FFFFFFFF">
      <w:start w:val="1"/>
      <w:numFmt w:val="bullet"/>
      <w:lvlText w:val=""/>
      <w:lvlJc w:val="left"/>
      <w:pPr>
        <w:ind w:left="6837" w:hanging="360"/>
      </w:pPr>
      <w:rPr>
        <w:rFonts w:ascii="Wingdings" w:hAnsi="Wingdings" w:hint="default"/>
      </w:rPr>
    </w:lvl>
  </w:abstractNum>
  <w:abstractNum w:abstractNumId="9" w15:restartNumberingAfterBreak="0">
    <w:nsid w:val="20B0283D"/>
    <w:multiLevelType w:val="hybridMultilevel"/>
    <w:tmpl w:val="E9364D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66E01A0"/>
    <w:multiLevelType w:val="hybridMultilevel"/>
    <w:tmpl w:val="F06C1F78"/>
    <w:lvl w:ilvl="0" w:tplc="BBB4846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2AA24488"/>
    <w:multiLevelType w:val="multilevel"/>
    <w:tmpl w:val="8E82A460"/>
    <w:lvl w:ilvl="0">
      <w:start w:val="1"/>
      <w:numFmt w:val="decimal"/>
      <w:lvlText w:val="%1."/>
      <w:lvlJc w:val="left"/>
      <w:pPr>
        <w:ind w:left="720" w:hanging="360"/>
      </w:pPr>
      <w:rPr>
        <w:rFonts w:asciiTheme="minorHAnsi" w:hAnsiTheme="minorHAnsi" w:cstheme="minorHAnsi"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2BE05B92"/>
    <w:multiLevelType w:val="hybridMultilevel"/>
    <w:tmpl w:val="E668D6C4"/>
    <w:lvl w:ilvl="0" w:tplc="A630270C">
      <w:start w:val="1"/>
      <w:numFmt w:val="bullet"/>
      <w:lvlText w:val=""/>
      <w:lvlJc w:val="left"/>
      <w:pPr>
        <w:ind w:left="720" w:hanging="360"/>
      </w:pPr>
      <w:rPr>
        <w:rFonts w:ascii="Symbol" w:hAnsi="Symbol" w:hint="default"/>
      </w:rPr>
    </w:lvl>
    <w:lvl w:ilvl="1" w:tplc="04150019">
      <w:start w:val="1"/>
      <w:numFmt w:val="bullet"/>
      <w:lvlText w:val="o"/>
      <w:lvlJc w:val="left"/>
      <w:pPr>
        <w:ind w:left="1440" w:hanging="360"/>
      </w:pPr>
      <w:rPr>
        <w:rFonts w:ascii="Courier New" w:hAnsi="Courier New" w:cs="Courier New" w:hint="default"/>
      </w:rPr>
    </w:lvl>
    <w:lvl w:ilvl="2" w:tplc="0415001B">
      <w:start w:val="1"/>
      <w:numFmt w:val="bullet"/>
      <w:lvlText w:val=""/>
      <w:lvlJc w:val="left"/>
      <w:pPr>
        <w:ind w:left="2160" w:hanging="360"/>
      </w:pPr>
      <w:rPr>
        <w:rFonts w:ascii="Wingdings" w:hAnsi="Wingdings" w:hint="default"/>
      </w:rPr>
    </w:lvl>
    <w:lvl w:ilvl="3" w:tplc="0415000F">
      <w:start w:val="1"/>
      <w:numFmt w:val="bullet"/>
      <w:lvlText w:val=""/>
      <w:lvlJc w:val="left"/>
      <w:pPr>
        <w:ind w:left="2880" w:hanging="360"/>
      </w:pPr>
      <w:rPr>
        <w:rFonts w:ascii="Symbol" w:hAnsi="Symbol" w:hint="default"/>
      </w:rPr>
    </w:lvl>
    <w:lvl w:ilvl="4" w:tplc="04150019">
      <w:start w:val="1"/>
      <w:numFmt w:val="bullet"/>
      <w:lvlText w:val="o"/>
      <w:lvlJc w:val="left"/>
      <w:pPr>
        <w:ind w:left="3600" w:hanging="360"/>
      </w:pPr>
      <w:rPr>
        <w:rFonts w:ascii="Courier New" w:hAnsi="Courier New" w:cs="Courier New" w:hint="default"/>
      </w:rPr>
    </w:lvl>
    <w:lvl w:ilvl="5" w:tplc="0415001B">
      <w:start w:val="1"/>
      <w:numFmt w:val="bullet"/>
      <w:lvlText w:val=""/>
      <w:lvlJc w:val="left"/>
      <w:pPr>
        <w:ind w:left="4320" w:hanging="360"/>
      </w:pPr>
      <w:rPr>
        <w:rFonts w:ascii="Wingdings" w:hAnsi="Wingdings" w:hint="default"/>
      </w:rPr>
    </w:lvl>
    <w:lvl w:ilvl="6" w:tplc="0415000F">
      <w:start w:val="1"/>
      <w:numFmt w:val="bullet"/>
      <w:lvlText w:val=""/>
      <w:lvlJc w:val="left"/>
      <w:pPr>
        <w:ind w:left="5040" w:hanging="360"/>
      </w:pPr>
      <w:rPr>
        <w:rFonts w:ascii="Symbol" w:hAnsi="Symbol" w:hint="default"/>
      </w:rPr>
    </w:lvl>
    <w:lvl w:ilvl="7" w:tplc="04150019">
      <w:start w:val="1"/>
      <w:numFmt w:val="bullet"/>
      <w:lvlText w:val="o"/>
      <w:lvlJc w:val="left"/>
      <w:pPr>
        <w:ind w:left="5760" w:hanging="360"/>
      </w:pPr>
      <w:rPr>
        <w:rFonts w:ascii="Courier New" w:hAnsi="Courier New" w:cs="Courier New" w:hint="default"/>
      </w:rPr>
    </w:lvl>
    <w:lvl w:ilvl="8" w:tplc="0415001B">
      <w:start w:val="1"/>
      <w:numFmt w:val="bullet"/>
      <w:lvlText w:val=""/>
      <w:lvlJc w:val="left"/>
      <w:pPr>
        <w:ind w:left="6480" w:hanging="360"/>
      </w:pPr>
      <w:rPr>
        <w:rFonts w:ascii="Wingdings" w:hAnsi="Wingdings" w:hint="default"/>
      </w:rPr>
    </w:lvl>
  </w:abstractNum>
  <w:abstractNum w:abstractNumId="13" w15:restartNumberingAfterBreak="0">
    <w:nsid w:val="314D197B"/>
    <w:multiLevelType w:val="hybridMultilevel"/>
    <w:tmpl w:val="98B256C0"/>
    <w:lvl w:ilvl="0" w:tplc="04150001">
      <w:start w:val="1"/>
      <w:numFmt w:val="bullet"/>
      <w:lvlText w:val=""/>
      <w:lvlJc w:val="left"/>
      <w:pPr>
        <w:ind w:left="1954" w:hanging="360"/>
      </w:pPr>
      <w:rPr>
        <w:rFonts w:ascii="Symbol" w:hAnsi="Symbol" w:hint="default"/>
      </w:rPr>
    </w:lvl>
    <w:lvl w:ilvl="1" w:tplc="04150003" w:tentative="1">
      <w:start w:val="1"/>
      <w:numFmt w:val="bullet"/>
      <w:lvlText w:val="o"/>
      <w:lvlJc w:val="left"/>
      <w:pPr>
        <w:ind w:left="2674" w:hanging="360"/>
      </w:pPr>
      <w:rPr>
        <w:rFonts w:ascii="Courier New" w:hAnsi="Courier New" w:cs="Courier New" w:hint="default"/>
      </w:rPr>
    </w:lvl>
    <w:lvl w:ilvl="2" w:tplc="04150005" w:tentative="1">
      <w:start w:val="1"/>
      <w:numFmt w:val="bullet"/>
      <w:lvlText w:val=""/>
      <w:lvlJc w:val="left"/>
      <w:pPr>
        <w:ind w:left="3394" w:hanging="360"/>
      </w:pPr>
      <w:rPr>
        <w:rFonts w:ascii="Wingdings" w:hAnsi="Wingdings" w:hint="default"/>
      </w:rPr>
    </w:lvl>
    <w:lvl w:ilvl="3" w:tplc="04150001" w:tentative="1">
      <w:start w:val="1"/>
      <w:numFmt w:val="bullet"/>
      <w:lvlText w:val=""/>
      <w:lvlJc w:val="left"/>
      <w:pPr>
        <w:ind w:left="4114" w:hanging="360"/>
      </w:pPr>
      <w:rPr>
        <w:rFonts w:ascii="Symbol" w:hAnsi="Symbol" w:hint="default"/>
      </w:rPr>
    </w:lvl>
    <w:lvl w:ilvl="4" w:tplc="04150003" w:tentative="1">
      <w:start w:val="1"/>
      <w:numFmt w:val="bullet"/>
      <w:lvlText w:val="o"/>
      <w:lvlJc w:val="left"/>
      <w:pPr>
        <w:ind w:left="4834" w:hanging="360"/>
      </w:pPr>
      <w:rPr>
        <w:rFonts w:ascii="Courier New" w:hAnsi="Courier New" w:cs="Courier New" w:hint="default"/>
      </w:rPr>
    </w:lvl>
    <w:lvl w:ilvl="5" w:tplc="04150005" w:tentative="1">
      <w:start w:val="1"/>
      <w:numFmt w:val="bullet"/>
      <w:lvlText w:val=""/>
      <w:lvlJc w:val="left"/>
      <w:pPr>
        <w:ind w:left="5554" w:hanging="360"/>
      </w:pPr>
      <w:rPr>
        <w:rFonts w:ascii="Wingdings" w:hAnsi="Wingdings" w:hint="default"/>
      </w:rPr>
    </w:lvl>
    <w:lvl w:ilvl="6" w:tplc="04150001" w:tentative="1">
      <w:start w:val="1"/>
      <w:numFmt w:val="bullet"/>
      <w:lvlText w:val=""/>
      <w:lvlJc w:val="left"/>
      <w:pPr>
        <w:ind w:left="6274" w:hanging="360"/>
      </w:pPr>
      <w:rPr>
        <w:rFonts w:ascii="Symbol" w:hAnsi="Symbol" w:hint="default"/>
      </w:rPr>
    </w:lvl>
    <w:lvl w:ilvl="7" w:tplc="04150003" w:tentative="1">
      <w:start w:val="1"/>
      <w:numFmt w:val="bullet"/>
      <w:lvlText w:val="o"/>
      <w:lvlJc w:val="left"/>
      <w:pPr>
        <w:ind w:left="6994" w:hanging="360"/>
      </w:pPr>
      <w:rPr>
        <w:rFonts w:ascii="Courier New" w:hAnsi="Courier New" w:cs="Courier New" w:hint="default"/>
      </w:rPr>
    </w:lvl>
    <w:lvl w:ilvl="8" w:tplc="04150005" w:tentative="1">
      <w:start w:val="1"/>
      <w:numFmt w:val="bullet"/>
      <w:lvlText w:val=""/>
      <w:lvlJc w:val="left"/>
      <w:pPr>
        <w:ind w:left="7714" w:hanging="360"/>
      </w:pPr>
      <w:rPr>
        <w:rFonts w:ascii="Wingdings" w:hAnsi="Wingdings" w:hint="default"/>
      </w:rPr>
    </w:lvl>
  </w:abstractNum>
  <w:abstractNum w:abstractNumId="14" w15:restartNumberingAfterBreak="0">
    <w:nsid w:val="3C4619A3"/>
    <w:multiLevelType w:val="hybridMultilevel"/>
    <w:tmpl w:val="5D5047D0"/>
    <w:lvl w:ilvl="0" w:tplc="BBB4846A">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cs="Wingdings" w:hint="default"/>
      </w:rPr>
    </w:lvl>
    <w:lvl w:ilvl="3" w:tplc="04150001" w:tentative="1">
      <w:start w:val="1"/>
      <w:numFmt w:val="bullet"/>
      <w:lvlText w:val=""/>
      <w:lvlJc w:val="left"/>
      <w:pPr>
        <w:ind w:left="3300" w:hanging="360"/>
      </w:pPr>
      <w:rPr>
        <w:rFonts w:ascii="Symbol" w:hAnsi="Symbol" w:cs="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cs="Wingdings" w:hint="default"/>
      </w:rPr>
    </w:lvl>
    <w:lvl w:ilvl="6" w:tplc="04150001" w:tentative="1">
      <w:start w:val="1"/>
      <w:numFmt w:val="bullet"/>
      <w:lvlText w:val=""/>
      <w:lvlJc w:val="left"/>
      <w:pPr>
        <w:ind w:left="5460" w:hanging="360"/>
      </w:pPr>
      <w:rPr>
        <w:rFonts w:ascii="Symbol" w:hAnsi="Symbol" w:cs="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cs="Wingdings" w:hint="default"/>
      </w:rPr>
    </w:lvl>
  </w:abstractNum>
  <w:abstractNum w:abstractNumId="15" w15:restartNumberingAfterBreak="0">
    <w:nsid w:val="4A1F3FF6"/>
    <w:multiLevelType w:val="hybridMultilevel"/>
    <w:tmpl w:val="27A2D9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C506BD9"/>
    <w:multiLevelType w:val="hybridMultilevel"/>
    <w:tmpl w:val="6D1E6EE6"/>
    <w:lvl w:ilvl="0" w:tplc="B4188C72">
      <w:start w:val="1"/>
      <w:numFmt w:val="lowerLetter"/>
      <w:lvlText w:val="%1)"/>
      <w:lvlJc w:val="left"/>
      <w:pPr>
        <w:ind w:left="644"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2F423DF"/>
    <w:multiLevelType w:val="hybridMultilevel"/>
    <w:tmpl w:val="3A66D1BC"/>
    <w:lvl w:ilvl="0" w:tplc="04150001">
      <w:start w:val="1"/>
      <w:numFmt w:val="bullet"/>
      <w:lvlText w:val=""/>
      <w:lvlJc w:val="left"/>
      <w:pPr>
        <w:ind w:left="1259" w:hanging="360"/>
      </w:pPr>
      <w:rPr>
        <w:rFonts w:ascii="Symbol" w:hAnsi="Symbol" w:hint="default"/>
      </w:rPr>
    </w:lvl>
    <w:lvl w:ilvl="1" w:tplc="04150003" w:tentative="1">
      <w:start w:val="1"/>
      <w:numFmt w:val="bullet"/>
      <w:lvlText w:val="o"/>
      <w:lvlJc w:val="left"/>
      <w:pPr>
        <w:ind w:left="1979" w:hanging="360"/>
      </w:pPr>
      <w:rPr>
        <w:rFonts w:ascii="Courier New" w:hAnsi="Courier New" w:cs="Courier New" w:hint="default"/>
      </w:rPr>
    </w:lvl>
    <w:lvl w:ilvl="2" w:tplc="04150005" w:tentative="1">
      <w:start w:val="1"/>
      <w:numFmt w:val="bullet"/>
      <w:lvlText w:val=""/>
      <w:lvlJc w:val="left"/>
      <w:pPr>
        <w:ind w:left="2699" w:hanging="360"/>
      </w:pPr>
      <w:rPr>
        <w:rFonts w:ascii="Wingdings" w:hAnsi="Wingdings" w:hint="default"/>
      </w:rPr>
    </w:lvl>
    <w:lvl w:ilvl="3" w:tplc="04150001" w:tentative="1">
      <w:start w:val="1"/>
      <w:numFmt w:val="bullet"/>
      <w:lvlText w:val=""/>
      <w:lvlJc w:val="left"/>
      <w:pPr>
        <w:ind w:left="3419" w:hanging="360"/>
      </w:pPr>
      <w:rPr>
        <w:rFonts w:ascii="Symbol" w:hAnsi="Symbol" w:hint="default"/>
      </w:rPr>
    </w:lvl>
    <w:lvl w:ilvl="4" w:tplc="04150003" w:tentative="1">
      <w:start w:val="1"/>
      <w:numFmt w:val="bullet"/>
      <w:lvlText w:val="o"/>
      <w:lvlJc w:val="left"/>
      <w:pPr>
        <w:ind w:left="4139" w:hanging="360"/>
      </w:pPr>
      <w:rPr>
        <w:rFonts w:ascii="Courier New" w:hAnsi="Courier New" w:cs="Courier New" w:hint="default"/>
      </w:rPr>
    </w:lvl>
    <w:lvl w:ilvl="5" w:tplc="04150005" w:tentative="1">
      <w:start w:val="1"/>
      <w:numFmt w:val="bullet"/>
      <w:lvlText w:val=""/>
      <w:lvlJc w:val="left"/>
      <w:pPr>
        <w:ind w:left="4859" w:hanging="360"/>
      </w:pPr>
      <w:rPr>
        <w:rFonts w:ascii="Wingdings" w:hAnsi="Wingdings" w:hint="default"/>
      </w:rPr>
    </w:lvl>
    <w:lvl w:ilvl="6" w:tplc="04150001" w:tentative="1">
      <w:start w:val="1"/>
      <w:numFmt w:val="bullet"/>
      <w:lvlText w:val=""/>
      <w:lvlJc w:val="left"/>
      <w:pPr>
        <w:ind w:left="5579" w:hanging="360"/>
      </w:pPr>
      <w:rPr>
        <w:rFonts w:ascii="Symbol" w:hAnsi="Symbol" w:hint="default"/>
      </w:rPr>
    </w:lvl>
    <w:lvl w:ilvl="7" w:tplc="04150003" w:tentative="1">
      <w:start w:val="1"/>
      <w:numFmt w:val="bullet"/>
      <w:lvlText w:val="o"/>
      <w:lvlJc w:val="left"/>
      <w:pPr>
        <w:ind w:left="6299" w:hanging="360"/>
      </w:pPr>
      <w:rPr>
        <w:rFonts w:ascii="Courier New" w:hAnsi="Courier New" w:cs="Courier New" w:hint="default"/>
      </w:rPr>
    </w:lvl>
    <w:lvl w:ilvl="8" w:tplc="04150005" w:tentative="1">
      <w:start w:val="1"/>
      <w:numFmt w:val="bullet"/>
      <w:lvlText w:val=""/>
      <w:lvlJc w:val="left"/>
      <w:pPr>
        <w:ind w:left="7019" w:hanging="360"/>
      </w:pPr>
      <w:rPr>
        <w:rFonts w:ascii="Wingdings" w:hAnsi="Wingdings" w:hint="default"/>
      </w:rPr>
    </w:lvl>
  </w:abstractNum>
  <w:abstractNum w:abstractNumId="18" w15:restartNumberingAfterBreak="0">
    <w:nsid w:val="5B470E0A"/>
    <w:multiLevelType w:val="hybridMultilevel"/>
    <w:tmpl w:val="A9489DE0"/>
    <w:lvl w:ilvl="0" w:tplc="BBB4846A">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cs="Wingdings" w:hint="default"/>
      </w:rPr>
    </w:lvl>
    <w:lvl w:ilvl="3" w:tplc="04150001" w:tentative="1">
      <w:start w:val="1"/>
      <w:numFmt w:val="bullet"/>
      <w:lvlText w:val=""/>
      <w:lvlJc w:val="left"/>
      <w:pPr>
        <w:ind w:left="3300" w:hanging="360"/>
      </w:pPr>
      <w:rPr>
        <w:rFonts w:ascii="Symbol" w:hAnsi="Symbol" w:cs="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cs="Wingdings" w:hint="default"/>
      </w:rPr>
    </w:lvl>
    <w:lvl w:ilvl="6" w:tplc="04150001" w:tentative="1">
      <w:start w:val="1"/>
      <w:numFmt w:val="bullet"/>
      <w:lvlText w:val=""/>
      <w:lvlJc w:val="left"/>
      <w:pPr>
        <w:ind w:left="5460" w:hanging="360"/>
      </w:pPr>
      <w:rPr>
        <w:rFonts w:ascii="Symbol" w:hAnsi="Symbol" w:cs="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cs="Wingdings" w:hint="default"/>
      </w:rPr>
    </w:lvl>
  </w:abstractNum>
  <w:abstractNum w:abstractNumId="19" w15:restartNumberingAfterBreak="0">
    <w:nsid w:val="5E6058B9"/>
    <w:multiLevelType w:val="hybridMultilevel"/>
    <w:tmpl w:val="FA5E6C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EA70314"/>
    <w:multiLevelType w:val="multilevel"/>
    <w:tmpl w:val="9662B800"/>
    <w:lvl w:ilvl="0">
      <w:start w:val="7"/>
      <w:numFmt w:val="decimal"/>
      <w:lvlText w:val="%1"/>
      <w:lvlJc w:val="left"/>
      <w:pPr>
        <w:ind w:left="360" w:hanging="360"/>
      </w:pPr>
      <w:rPr>
        <w:rFonts w:eastAsia="Times New Roman" w:hint="default"/>
        <w:b/>
      </w:rPr>
    </w:lvl>
    <w:lvl w:ilvl="1">
      <w:start w:val="1"/>
      <w:numFmt w:val="decimal"/>
      <w:lvlText w:val="%1.%2"/>
      <w:lvlJc w:val="left"/>
      <w:pPr>
        <w:ind w:left="1069" w:hanging="360"/>
      </w:pPr>
      <w:rPr>
        <w:rFonts w:eastAsia="Times New Roman" w:hint="default"/>
        <w:b/>
      </w:rPr>
    </w:lvl>
    <w:lvl w:ilvl="2">
      <w:start w:val="1"/>
      <w:numFmt w:val="decimal"/>
      <w:lvlText w:val="%1.%2.%3"/>
      <w:lvlJc w:val="left"/>
      <w:pPr>
        <w:ind w:left="2138" w:hanging="720"/>
      </w:pPr>
      <w:rPr>
        <w:rFonts w:eastAsia="Times New Roman" w:hint="default"/>
        <w:b/>
      </w:rPr>
    </w:lvl>
    <w:lvl w:ilvl="3">
      <w:start w:val="1"/>
      <w:numFmt w:val="decimal"/>
      <w:lvlText w:val="%1.%2.%3.%4"/>
      <w:lvlJc w:val="left"/>
      <w:pPr>
        <w:ind w:left="2847" w:hanging="720"/>
      </w:pPr>
      <w:rPr>
        <w:rFonts w:eastAsia="Times New Roman" w:hint="default"/>
        <w:b/>
      </w:rPr>
    </w:lvl>
    <w:lvl w:ilvl="4">
      <w:start w:val="1"/>
      <w:numFmt w:val="decimal"/>
      <w:lvlText w:val="%1.%2.%3.%4.%5"/>
      <w:lvlJc w:val="left"/>
      <w:pPr>
        <w:ind w:left="3916" w:hanging="1080"/>
      </w:pPr>
      <w:rPr>
        <w:rFonts w:eastAsia="Times New Roman" w:hint="default"/>
        <w:b/>
      </w:rPr>
    </w:lvl>
    <w:lvl w:ilvl="5">
      <w:start w:val="1"/>
      <w:numFmt w:val="decimal"/>
      <w:lvlText w:val="%1.%2.%3.%4.%5.%6"/>
      <w:lvlJc w:val="left"/>
      <w:pPr>
        <w:ind w:left="4625" w:hanging="1080"/>
      </w:pPr>
      <w:rPr>
        <w:rFonts w:eastAsia="Times New Roman" w:hint="default"/>
        <w:b/>
      </w:rPr>
    </w:lvl>
    <w:lvl w:ilvl="6">
      <w:start w:val="1"/>
      <w:numFmt w:val="decimal"/>
      <w:lvlText w:val="%1.%2.%3.%4.%5.%6.%7"/>
      <w:lvlJc w:val="left"/>
      <w:pPr>
        <w:ind w:left="5694" w:hanging="1440"/>
      </w:pPr>
      <w:rPr>
        <w:rFonts w:eastAsia="Times New Roman" w:hint="default"/>
        <w:b/>
      </w:rPr>
    </w:lvl>
    <w:lvl w:ilvl="7">
      <w:start w:val="1"/>
      <w:numFmt w:val="decimal"/>
      <w:lvlText w:val="%1.%2.%3.%4.%5.%6.%7.%8"/>
      <w:lvlJc w:val="left"/>
      <w:pPr>
        <w:ind w:left="6403" w:hanging="1440"/>
      </w:pPr>
      <w:rPr>
        <w:rFonts w:eastAsia="Times New Roman" w:hint="default"/>
        <w:b/>
      </w:rPr>
    </w:lvl>
    <w:lvl w:ilvl="8">
      <w:start w:val="1"/>
      <w:numFmt w:val="decimal"/>
      <w:lvlText w:val="%1.%2.%3.%4.%5.%6.%7.%8.%9"/>
      <w:lvlJc w:val="left"/>
      <w:pPr>
        <w:ind w:left="7472" w:hanging="1800"/>
      </w:pPr>
      <w:rPr>
        <w:rFonts w:eastAsia="Times New Roman" w:hint="default"/>
        <w:b/>
      </w:rPr>
    </w:lvl>
  </w:abstractNum>
  <w:abstractNum w:abstractNumId="21" w15:restartNumberingAfterBreak="0">
    <w:nsid w:val="61E9631C"/>
    <w:multiLevelType w:val="hybridMultilevel"/>
    <w:tmpl w:val="EE6EB8A0"/>
    <w:lvl w:ilvl="0" w:tplc="1804D640">
      <w:numFmt w:val="bullet"/>
      <w:lvlText w:val="-"/>
      <w:lvlJc w:val="left"/>
      <w:pPr>
        <w:ind w:left="720" w:hanging="360"/>
      </w:pPr>
      <w:rPr>
        <w:rFonts w:ascii="Times New Roman" w:eastAsia="Times New Roman" w:hAnsi="Times New Roman" w:cs="Times New Roman"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7C523B97"/>
    <w:multiLevelType w:val="hybridMultilevel"/>
    <w:tmpl w:val="113EDBAA"/>
    <w:lvl w:ilvl="0" w:tplc="09F09A7C">
      <w:start w:val="6"/>
      <w:numFmt w:val="decimal"/>
      <w:lvlText w:val="%1"/>
      <w:lvlJc w:val="left"/>
      <w:pPr>
        <w:ind w:left="379" w:hanging="360"/>
      </w:pPr>
      <w:rPr>
        <w:rFonts w:hint="default"/>
      </w:rPr>
    </w:lvl>
    <w:lvl w:ilvl="1" w:tplc="04150019" w:tentative="1">
      <w:start w:val="1"/>
      <w:numFmt w:val="lowerLetter"/>
      <w:lvlText w:val="%2."/>
      <w:lvlJc w:val="left"/>
      <w:pPr>
        <w:ind w:left="1099" w:hanging="360"/>
      </w:pPr>
    </w:lvl>
    <w:lvl w:ilvl="2" w:tplc="0415001B" w:tentative="1">
      <w:start w:val="1"/>
      <w:numFmt w:val="lowerRoman"/>
      <w:lvlText w:val="%3."/>
      <w:lvlJc w:val="right"/>
      <w:pPr>
        <w:ind w:left="1819" w:hanging="180"/>
      </w:pPr>
    </w:lvl>
    <w:lvl w:ilvl="3" w:tplc="0415000F" w:tentative="1">
      <w:start w:val="1"/>
      <w:numFmt w:val="decimal"/>
      <w:lvlText w:val="%4."/>
      <w:lvlJc w:val="left"/>
      <w:pPr>
        <w:ind w:left="2539" w:hanging="360"/>
      </w:pPr>
    </w:lvl>
    <w:lvl w:ilvl="4" w:tplc="04150019" w:tentative="1">
      <w:start w:val="1"/>
      <w:numFmt w:val="lowerLetter"/>
      <w:lvlText w:val="%5."/>
      <w:lvlJc w:val="left"/>
      <w:pPr>
        <w:ind w:left="3259" w:hanging="360"/>
      </w:pPr>
    </w:lvl>
    <w:lvl w:ilvl="5" w:tplc="0415001B" w:tentative="1">
      <w:start w:val="1"/>
      <w:numFmt w:val="lowerRoman"/>
      <w:lvlText w:val="%6."/>
      <w:lvlJc w:val="right"/>
      <w:pPr>
        <w:ind w:left="3979" w:hanging="180"/>
      </w:pPr>
    </w:lvl>
    <w:lvl w:ilvl="6" w:tplc="0415000F" w:tentative="1">
      <w:start w:val="1"/>
      <w:numFmt w:val="decimal"/>
      <w:lvlText w:val="%7."/>
      <w:lvlJc w:val="left"/>
      <w:pPr>
        <w:ind w:left="4699" w:hanging="360"/>
      </w:pPr>
    </w:lvl>
    <w:lvl w:ilvl="7" w:tplc="04150019" w:tentative="1">
      <w:start w:val="1"/>
      <w:numFmt w:val="lowerLetter"/>
      <w:lvlText w:val="%8."/>
      <w:lvlJc w:val="left"/>
      <w:pPr>
        <w:ind w:left="5419" w:hanging="360"/>
      </w:pPr>
    </w:lvl>
    <w:lvl w:ilvl="8" w:tplc="0415001B" w:tentative="1">
      <w:start w:val="1"/>
      <w:numFmt w:val="lowerRoman"/>
      <w:lvlText w:val="%9."/>
      <w:lvlJc w:val="right"/>
      <w:pPr>
        <w:ind w:left="6139" w:hanging="180"/>
      </w:pPr>
    </w:lvl>
  </w:abstractNum>
  <w:abstractNum w:abstractNumId="23" w15:restartNumberingAfterBreak="0">
    <w:nsid w:val="7F5E1844"/>
    <w:multiLevelType w:val="hybridMultilevel"/>
    <w:tmpl w:val="5204EA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03081341">
    <w:abstractNumId w:val="11"/>
  </w:num>
  <w:num w:numId="2" w16cid:durableId="126123352">
    <w:abstractNumId w:val="16"/>
  </w:num>
  <w:num w:numId="3" w16cid:durableId="1725718284">
    <w:abstractNumId w:val="10"/>
  </w:num>
  <w:num w:numId="4" w16cid:durableId="294454487">
    <w:abstractNumId w:val="0"/>
  </w:num>
  <w:num w:numId="5" w16cid:durableId="338503929">
    <w:abstractNumId w:val="6"/>
  </w:num>
  <w:num w:numId="6" w16cid:durableId="212814683">
    <w:abstractNumId w:val="13"/>
  </w:num>
  <w:num w:numId="7" w16cid:durableId="1990742788">
    <w:abstractNumId w:val="1"/>
  </w:num>
  <w:num w:numId="8" w16cid:durableId="485905004">
    <w:abstractNumId w:val="15"/>
  </w:num>
  <w:num w:numId="9" w16cid:durableId="1857115460">
    <w:abstractNumId w:val="5"/>
  </w:num>
  <w:num w:numId="10" w16cid:durableId="1452237974">
    <w:abstractNumId w:val="18"/>
  </w:num>
  <w:num w:numId="11" w16cid:durableId="715197381">
    <w:abstractNumId w:val="14"/>
  </w:num>
  <w:num w:numId="12" w16cid:durableId="1925793737">
    <w:abstractNumId w:val="9"/>
  </w:num>
  <w:num w:numId="13" w16cid:durableId="1716348495">
    <w:abstractNumId w:val="7"/>
  </w:num>
  <w:num w:numId="14" w16cid:durableId="1626620674">
    <w:abstractNumId w:val="3"/>
  </w:num>
  <w:num w:numId="15" w16cid:durableId="998381986">
    <w:abstractNumId w:val="23"/>
  </w:num>
  <w:num w:numId="16" w16cid:durableId="954363666">
    <w:abstractNumId w:val="21"/>
  </w:num>
  <w:num w:numId="17" w16cid:durableId="1753579009">
    <w:abstractNumId w:val="19"/>
  </w:num>
  <w:num w:numId="18" w16cid:durableId="1816990138">
    <w:abstractNumId w:val="17"/>
  </w:num>
  <w:num w:numId="19" w16cid:durableId="10461831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40268886">
    <w:abstractNumId w:val="22"/>
  </w:num>
  <w:num w:numId="21" w16cid:durableId="1797675292">
    <w:abstractNumId w:val="4"/>
  </w:num>
  <w:num w:numId="22" w16cid:durableId="1057776366">
    <w:abstractNumId w:val="12"/>
  </w:num>
  <w:num w:numId="23" w16cid:durableId="1635211497">
    <w:abstractNumId w:val="8"/>
  </w:num>
  <w:num w:numId="24" w16cid:durableId="5839530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C06"/>
    <w:rsid w:val="000145E9"/>
    <w:rsid w:val="00056F52"/>
    <w:rsid w:val="00063BBB"/>
    <w:rsid w:val="000D750B"/>
    <w:rsid w:val="001777EA"/>
    <w:rsid w:val="001D37BA"/>
    <w:rsid w:val="001F2594"/>
    <w:rsid w:val="00271BF0"/>
    <w:rsid w:val="002C089D"/>
    <w:rsid w:val="002D63B5"/>
    <w:rsid w:val="002F4E55"/>
    <w:rsid w:val="00306D6B"/>
    <w:rsid w:val="00355C27"/>
    <w:rsid w:val="0038480F"/>
    <w:rsid w:val="0042168F"/>
    <w:rsid w:val="0051538F"/>
    <w:rsid w:val="0051545F"/>
    <w:rsid w:val="00545E2D"/>
    <w:rsid w:val="00550BA2"/>
    <w:rsid w:val="005663FB"/>
    <w:rsid w:val="005A7502"/>
    <w:rsid w:val="005B0175"/>
    <w:rsid w:val="0060250C"/>
    <w:rsid w:val="00610F9A"/>
    <w:rsid w:val="00622E65"/>
    <w:rsid w:val="00634D03"/>
    <w:rsid w:val="006821A2"/>
    <w:rsid w:val="006E5C06"/>
    <w:rsid w:val="00731F23"/>
    <w:rsid w:val="008C79BC"/>
    <w:rsid w:val="00910223"/>
    <w:rsid w:val="009B3370"/>
    <w:rsid w:val="00A701C7"/>
    <w:rsid w:val="00AD0462"/>
    <w:rsid w:val="00B4067F"/>
    <w:rsid w:val="00BA0D21"/>
    <w:rsid w:val="00C5398E"/>
    <w:rsid w:val="00CA77DE"/>
    <w:rsid w:val="00CE6A2E"/>
    <w:rsid w:val="00D1624A"/>
    <w:rsid w:val="00D767E1"/>
    <w:rsid w:val="00DA5FAD"/>
    <w:rsid w:val="00DD4E26"/>
    <w:rsid w:val="00E44CC3"/>
    <w:rsid w:val="00E54FDC"/>
    <w:rsid w:val="00E57529"/>
    <w:rsid w:val="00E6040C"/>
    <w:rsid w:val="00E9619D"/>
    <w:rsid w:val="00F448A1"/>
    <w:rsid w:val="00F918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F76F3"/>
  <w15:chartTrackingRefBased/>
  <w15:docId w15:val="{0E6884B2-948B-46E5-90BC-24EF2DFB6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55C27"/>
    <w:rPr>
      <w:kern w:val="0"/>
      <w14:ligatures w14:val="none"/>
    </w:rPr>
  </w:style>
  <w:style w:type="paragraph" w:styleId="Nagwek1">
    <w:name w:val="heading 1"/>
    <w:aliases w:val="Znak Znak"/>
    <w:basedOn w:val="Normalny"/>
    <w:next w:val="Normalny"/>
    <w:link w:val="Nagwek1Znak"/>
    <w:qFormat/>
    <w:rsid w:val="00306D6B"/>
    <w:pPr>
      <w:keepNext/>
      <w:spacing w:before="240" w:after="180" w:line="240" w:lineRule="auto"/>
      <w:outlineLvl w:val="0"/>
    </w:pPr>
    <w:rPr>
      <w:rFonts w:ascii="Times New Roman" w:eastAsia="Times New Roman" w:hAnsi="Times New Roman" w:cs="Times New Roman"/>
      <w:b/>
      <w:kern w:val="28"/>
      <w:sz w:val="28"/>
      <w:szCs w:val="20"/>
      <w:lang w:eastAsia="pl-PL"/>
    </w:rPr>
  </w:style>
  <w:style w:type="paragraph" w:styleId="Nagwek2">
    <w:name w:val="heading 2"/>
    <w:basedOn w:val="Normalny"/>
    <w:next w:val="Normalny"/>
    <w:link w:val="Nagwek2Znak"/>
    <w:qFormat/>
    <w:rsid w:val="00306D6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0" w:line="240" w:lineRule="auto"/>
      <w:outlineLvl w:val="1"/>
    </w:pPr>
    <w:rPr>
      <w:rFonts w:ascii="Times New Roman" w:eastAsia="Times New Roman" w:hAnsi="Times New Roman" w:cs="Times New Roman"/>
      <w:b/>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Obiekt,List Paragraph1,List Paragraph"/>
    <w:basedOn w:val="Normalny"/>
    <w:link w:val="AkapitzlistZnak"/>
    <w:uiPriority w:val="34"/>
    <w:qFormat/>
    <w:rsid w:val="00355C27"/>
    <w:pPr>
      <w:ind w:left="720"/>
      <w:contextualSpacing/>
    </w:pPr>
  </w:style>
  <w:style w:type="paragraph" w:customStyle="1" w:styleId="Default">
    <w:name w:val="Default"/>
    <w:rsid w:val="005B0175"/>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paragraph" w:customStyle="1" w:styleId="info1">
    <w:name w:val="_info_1"/>
    <w:basedOn w:val="Normalny"/>
    <w:rsid w:val="00E54FDC"/>
    <w:pPr>
      <w:numPr>
        <w:numId w:val="9"/>
      </w:numPr>
      <w:spacing w:after="0" w:line="360" w:lineRule="auto"/>
    </w:pPr>
    <w:rPr>
      <w:rFonts w:ascii="Times New Roman" w:eastAsia="Times New Roman" w:hAnsi="Times New Roman" w:cs="Times New Roman"/>
      <w:b/>
      <w:bCs/>
      <w:sz w:val="28"/>
      <w:szCs w:val="20"/>
      <w:lang w:eastAsia="pl-PL"/>
    </w:rPr>
  </w:style>
  <w:style w:type="character" w:customStyle="1" w:styleId="Nagwek1Znak">
    <w:name w:val="Nagłówek 1 Znak"/>
    <w:aliases w:val="Znak Znak Znak"/>
    <w:basedOn w:val="Domylnaczcionkaakapitu"/>
    <w:link w:val="Nagwek1"/>
    <w:rsid w:val="00306D6B"/>
    <w:rPr>
      <w:rFonts w:ascii="Times New Roman" w:eastAsia="Times New Roman" w:hAnsi="Times New Roman" w:cs="Times New Roman"/>
      <w:b/>
      <w:kern w:val="28"/>
      <w:sz w:val="28"/>
      <w:szCs w:val="20"/>
      <w:lang w:eastAsia="pl-PL"/>
      <w14:ligatures w14:val="none"/>
    </w:rPr>
  </w:style>
  <w:style w:type="character" w:customStyle="1" w:styleId="Nagwek2Znak">
    <w:name w:val="Nagłówek 2 Znak"/>
    <w:basedOn w:val="Domylnaczcionkaakapitu"/>
    <w:link w:val="Nagwek2"/>
    <w:rsid w:val="00306D6B"/>
    <w:rPr>
      <w:rFonts w:ascii="Times New Roman" w:eastAsia="Times New Roman" w:hAnsi="Times New Roman" w:cs="Times New Roman"/>
      <w:b/>
      <w:kern w:val="0"/>
      <w:sz w:val="24"/>
      <w:szCs w:val="20"/>
      <w:lang w:eastAsia="pl-PL"/>
      <w14:ligatures w14:val="none"/>
    </w:rPr>
  </w:style>
  <w:style w:type="paragraph" w:styleId="Tytu">
    <w:name w:val="Title"/>
    <w:aliases w:val=" Znak Znak Znak Znak Znak Znak, Znak, Znak Znak Znak, Znak Znak Znak Znak Znak Znak Znak Znak"/>
    <w:basedOn w:val="Normalny"/>
    <w:link w:val="TytuZnak"/>
    <w:qFormat/>
    <w:rsid w:val="00306D6B"/>
    <w:pPr>
      <w:spacing w:after="0" w:line="240" w:lineRule="auto"/>
      <w:ind w:left="360"/>
      <w:jc w:val="center"/>
    </w:pPr>
    <w:rPr>
      <w:rFonts w:ascii="Times New Roman" w:eastAsia="Times New Roman" w:hAnsi="Times New Roman" w:cs="Times New Roman"/>
      <w:b/>
      <w:bCs/>
      <w:sz w:val="56"/>
      <w:szCs w:val="24"/>
      <w:lang w:eastAsia="pl-PL"/>
    </w:rPr>
  </w:style>
  <w:style w:type="character" w:customStyle="1" w:styleId="TytuZnak">
    <w:name w:val="Tytuł Znak"/>
    <w:aliases w:val=" Znak Znak Znak Znak Znak Znak Znak, Znak Znak, Znak Znak Znak Znak, Znak Znak Znak Znak Znak Znak Znak Znak Znak"/>
    <w:basedOn w:val="Domylnaczcionkaakapitu"/>
    <w:link w:val="Tytu"/>
    <w:rsid w:val="00306D6B"/>
    <w:rPr>
      <w:rFonts w:ascii="Times New Roman" w:eastAsia="Times New Roman" w:hAnsi="Times New Roman" w:cs="Times New Roman"/>
      <w:b/>
      <w:bCs/>
      <w:kern w:val="0"/>
      <w:sz w:val="56"/>
      <w:szCs w:val="24"/>
      <w:lang w:eastAsia="pl-PL"/>
      <w14:ligatures w14:val="none"/>
    </w:rPr>
  </w:style>
  <w:style w:type="character" w:customStyle="1" w:styleId="AkapitzlistZnak">
    <w:name w:val="Akapit z listą Znak"/>
    <w:aliases w:val="Obiekt Znak,List Paragraph1 Znak,List Paragraph Znak"/>
    <w:link w:val="Akapitzlist"/>
    <w:uiPriority w:val="34"/>
    <w:qFormat/>
    <w:rsid w:val="00306D6B"/>
    <w:rPr>
      <w:kern w:val="0"/>
      <w14:ligatures w14:val="none"/>
    </w:rPr>
  </w:style>
  <w:style w:type="paragraph" w:styleId="Tekstpodstawowy">
    <w:name w:val="Body Text"/>
    <w:basedOn w:val="Normalny"/>
    <w:link w:val="TekstpodstawowyZnak"/>
    <w:semiHidden/>
    <w:rsid w:val="001D37BA"/>
    <w:pPr>
      <w:spacing w:after="0" w:line="24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semiHidden/>
    <w:rsid w:val="001D37BA"/>
    <w:rPr>
      <w:rFonts w:ascii="Times New Roman" w:eastAsia="Times New Roman" w:hAnsi="Times New Roman" w:cs="Times New Roman"/>
      <w:kern w:val="0"/>
      <w:sz w:val="24"/>
      <w:szCs w:val="20"/>
      <w:lang w:eastAsia="pl-PL"/>
      <w14:ligatures w14:val="none"/>
    </w:rPr>
  </w:style>
  <w:style w:type="paragraph" w:customStyle="1" w:styleId="Tekstpodstawowy21">
    <w:name w:val="Tekst podstawowy 21"/>
    <w:basedOn w:val="Normalny"/>
    <w:rsid w:val="001D37BA"/>
    <w:pPr>
      <w:suppressAutoHyphens/>
      <w:spacing w:after="0" w:line="240" w:lineRule="auto"/>
    </w:pPr>
    <w:rPr>
      <w:rFonts w:ascii="Times New Roman" w:eastAsia="Times New Roman" w:hAnsi="Times New Roman" w:cs="Times New Roman"/>
      <w:sz w:val="28"/>
      <w:szCs w:val="20"/>
      <w:lang w:eastAsia="ar-SA"/>
    </w:rPr>
  </w:style>
  <w:style w:type="paragraph" w:styleId="Tekstpodstawowy2">
    <w:name w:val="Body Text 2"/>
    <w:basedOn w:val="Normalny"/>
    <w:link w:val="Tekstpodstawowy2Znak"/>
    <w:uiPriority w:val="99"/>
    <w:unhideWhenUsed/>
    <w:rsid w:val="00B4067F"/>
    <w:pPr>
      <w:spacing w:after="120" w:line="480" w:lineRule="auto"/>
    </w:pPr>
  </w:style>
  <w:style w:type="character" w:customStyle="1" w:styleId="Tekstpodstawowy2Znak">
    <w:name w:val="Tekst podstawowy 2 Znak"/>
    <w:basedOn w:val="Domylnaczcionkaakapitu"/>
    <w:link w:val="Tekstpodstawowy2"/>
    <w:uiPriority w:val="99"/>
    <w:rsid w:val="00B4067F"/>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790890">
      <w:bodyDiv w:val="1"/>
      <w:marLeft w:val="0"/>
      <w:marRight w:val="0"/>
      <w:marTop w:val="0"/>
      <w:marBottom w:val="0"/>
      <w:divBdr>
        <w:top w:val="none" w:sz="0" w:space="0" w:color="auto"/>
        <w:left w:val="none" w:sz="0" w:space="0" w:color="auto"/>
        <w:bottom w:val="none" w:sz="0" w:space="0" w:color="auto"/>
        <w:right w:val="none" w:sz="0" w:space="0" w:color="auto"/>
      </w:divBdr>
    </w:div>
    <w:div w:id="284655173">
      <w:bodyDiv w:val="1"/>
      <w:marLeft w:val="0"/>
      <w:marRight w:val="0"/>
      <w:marTop w:val="0"/>
      <w:marBottom w:val="0"/>
      <w:divBdr>
        <w:top w:val="none" w:sz="0" w:space="0" w:color="auto"/>
        <w:left w:val="none" w:sz="0" w:space="0" w:color="auto"/>
        <w:bottom w:val="none" w:sz="0" w:space="0" w:color="auto"/>
        <w:right w:val="none" w:sz="0" w:space="0" w:color="auto"/>
      </w:divBdr>
    </w:div>
    <w:div w:id="598638143">
      <w:bodyDiv w:val="1"/>
      <w:marLeft w:val="0"/>
      <w:marRight w:val="0"/>
      <w:marTop w:val="0"/>
      <w:marBottom w:val="0"/>
      <w:divBdr>
        <w:top w:val="none" w:sz="0" w:space="0" w:color="auto"/>
        <w:left w:val="none" w:sz="0" w:space="0" w:color="auto"/>
        <w:bottom w:val="none" w:sz="0" w:space="0" w:color="auto"/>
        <w:right w:val="none" w:sz="0" w:space="0" w:color="auto"/>
      </w:divBdr>
    </w:div>
    <w:div w:id="685134887">
      <w:bodyDiv w:val="1"/>
      <w:marLeft w:val="0"/>
      <w:marRight w:val="0"/>
      <w:marTop w:val="0"/>
      <w:marBottom w:val="0"/>
      <w:divBdr>
        <w:top w:val="none" w:sz="0" w:space="0" w:color="auto"/>
        <w:left w:val="none" w:sz="0" w:space="0" w:color="auto"/>
        <w:bottom w:val="none" w:sz="0" w:space="0" w:color="auto"/>
        <w:right w:val="none" w:sz="0" w:space="0" w:color="auto"/>
      </w:divBdr>
    </w:div>
    <w:div w:id="705258727">
      <w:bodyDiv w:val="1"/>
      <w:marLeft w:val="0"/>
      <w:marRight w:val="0"/>
      <w:marTop w:val="0"/>
      <w:marBottom w:val="0"/>
      <w:divBdr>
        <w:top w:val="none" w:sz="0" w:space="0" w:color="auto"/>
        <w:left w:val="none" w:sz="0" w:space="0" w:color="auto"/>
        <w:bottom w:val="none" w:sz="0" w:space="0" w:color="auto"/>
        <w:right w:val="none" w:sz="0" w:space="0" w:color="auto"/>
      </w:divBdr>
    </w:div>
    <w:div w:id="721901351">
      <w:bodyDiv w:val="1"/>
      <w:marLeft w:val="0"/>
      <w:marRight w:val="0"/>
      <w:marTop w:val="0"/>
      <w:marBottom w:val="0"/>
      <w:divBdr>
        <w:top w:val="none" w:sz="0" w:space="0" w:color="auto"/>
        <w:left w:val="none" w:sz="0" w:space="0" w:color="auto"/>
        <w:bottom w:val="none" w:sz="0" w:space="0" w:color="auto"/>
        <w:right w:val="none" w:sz="0" w:space="0" w:color="auto"/>
      </w:divBdr>
    </w:div>
    <w:div w:id="738283580">
      <w:bodyDiv w:val="1"/>
      <w:marLeft w:val="0"/>
      <w:marRight w:val="0"/>
      <w:marTop w:val="0"/>
      <w:marBottom w:val="0"/>
      <w:divBdr>
        <w:top w:val="none" w:sz="0" w:space="0" w:color="auto"/>
        <w:left w:val="none" w:sz="0" w:space="0" w:color="auto"/>
        <w:bottom w:val="none" w:sz="0" w:space="0" w:color="auto"/>
        <w:right w:val="none" w:sz="0" w:space="0" w:color="auto"/>
      </w:divBdr>
    </w:div>
    <w:div w:id="943465479">
      <w:bodyDiv w:val="1"/>
      <w:marLeft w:val="0"/>
      <w:marRight w:val="0"/>
      <w:marTop w:val="0"/>
      <w:marBottom w:val="0"/>
      <w:divBdr>
        <w:top w:val="none" w:sz="0" w:space="0" w:color="auto"/>
        <w:left w:val="none" w:sz="0" w:space="0" w:color="auto"/>
        <w:bottom w:val="none" w:sz="0" w:space="0" w:color="auto"/>
        <w:right w:val="none" w:sz="0" w:space="0" w:color="auto"/>
      </w:divBdr>
    </w:div>
    <w:div w:id="1079405336">
      <w:bodyDiv w:val="1"/>
      <w:marLeft w:val="0"/>
      <w:marRight w:val="0"/>
      <w:marTop w:val="0"/>
      <w:marBottom w:val="0"/>
      <w:divBdr>
        <w:top w:val="none" w:sz="0" w:space="0" w:color="auto"/>
        <w:left w:val="none" w:sz="0" w:space="0" w:color="auto"/>
        <w:bottom w:val="none" w:sz="0" w:space="0" w:color="auto"/>
        <w:right w:val="none" w:sz="0" w:space="0" w:color="auto"/>
      </w:divBdr>
    </w:div>
    <w:div w:id="1137377702">
      <w:bodyDiv w:val="1"/>
      <w:marLeft w:val="0"/>
      <w:marRight w:val="0"/>
      <w:marTop w:val="0"/>
      <w:marBottom w:val="0"/>
      <w:divBdr>
        <w:top w:val="none" w:sz="0" w:space="0" w:color="auto"/>
        <w:left w:val="none" w:sz="0" w:space="0" w:color="auto"/>
        <w:bottom w:val="none" w:sz="0" w:space="0" w:color="auto"/>
        <w:right w:val="none" w:sz="0" w:space="0" w:color="auto"/>
      </w:divBdr>
    </w:div>
    <w:div w:id="1194416002">
      <w:bodyDiv w:val="1"/>
      <w:marLeft w:val="0"/>
      <w:marRight w:val="0"/>
      <w:marTop w:val="0"/>
      <w:marBottom w:val="0"/>
      <w:divBdr>
        <w:top w:val="none" w:sz="0" w:space="0" w:color="auto"/>
        <w:left w:val="none" w:sz="0" w:space="0" w:color="auto"/>
        <w:bottom w:val="none" w:sz="0" w:space="0" w:color="auto"/>
        <w:right w:val="none" w:sz="0" w:space="0" w:color="auto"/>
      </w:divBdr>
    </w:div>
    <w:div w:id="1219897548">
      <w:bodyDiv w:val="1"/>
      <w:marLeft w:val="0"/>
      <w:marRight w:val="0"/>
      <w:marTop w:val="0"/>
      <w:marBottom w:val="0"/>
      <w:divBdr>
        <w:top w:val="none" w:sz="0" w:space="0" w:color="auto"/>
        <w:left w:val="none" w:sz="0" w:space="0" w:color="auto"/>
        <w:bottom w:val="none" w:sz="0" w:space="0" w:color="auto"/>
        <w:right w:val="none" w:sz="0" w:space="0" w:color="auto"/>
      </w:divBdr>
    </w:div>
    <w:div w:id="1449622147">
      <w:bodyDiv w:val="1"/>
      <w:marLeft w:val="0"/>
      <w:marRight w:val="0"/>
      <w:marTop w:val="0"/>
      <w:marBottom w:val="0"/>
      <w:divBdr>
        <w:top w:val="none" w:sz="0" w:space="0" w:color="auto"/>
        <w:left w:val="none" w:sz="0" w:space="0" w:color="auto"/>
        <w:bottom w:val="none" w:sz="0" w:space="0" w:color="auto"/>
        <w:right w:val="none" w:sz="0" w:space="0" w:color="auto"/>
      </w:divBdr>
    </w:div>
    <w:div w:id="1649241697">
      <w:bodyDiv w:val="1"/>
      <w:marLeft w:val="0"/>
      <w:marRight w:val="0"/>
      <w:marTop w:val="0"/>
      <w:marBottom w:val="0"/>
      <w:divBdr>
        <w:top w:val="none" w:sz="0" w:space="0" w:color="auto"/>
        <w:left w:val="none" w:sz="0" w:space="0" w:color="auto"/>
        <w:bottom w:val="none" w:sz="0" w:space="0" w:color="auto"/>
        <w:right w:val="none" w:sz="0" w:space="0" w:color="auto"/>
      </w:divBdr>
    </w:div>
    <w:div w:id="1737434175">
      <w:bodyDiv w:val="1"/>
      <w:marLeft w:val="0"/>
      <w:marRight w:val="0"/>
      <w:marTop w:val="0"/>
      <w:marBottom w:val="0"/>
      <w:divBdr>
        <w:top w:val="none" w:sz="0" w:space="0" w:color="auto"/>
        <w:left w:val="none" w:sz="0" w:space="0" w:color="auto"/>
        <w:bottom w:val="none" w:sz="0" w:space="0" w:color="auto"/>
        <w:right w:val="none" w:sz="0" w:space="0" w:color="auto"/>
      </w:divBdr>
    </w:div>
    <w:div w:id="1923489794">
      <w:bodyDiv w:val="1"/>
      <w:marLeft w:val="0"/>
      <w:marRight w:val="0"/>
      <w:marTop w:val="0"/>
      <w:marBottom w:val="0"/>
      <w:divBdr>
        <w:top w:val="none" w:sz="0" w:space="0" w:color="auto"/>
        <w:left w:val="none" w:sz="0" w:space="0" w:color="auto"/>
        <w:bottom w:val="none" w:sz="0" w:space="0" w:color="auto"/>
        <w:right w:val="none" w:sz="0" w:space="0" w:color="auto"/>
      </w:divBdr>
    </w:div>
    <w:div w:id="1938908384">
      <w:bodyDiv w:val="1"/>
      <w:marLeft w:val="0"/>
      <w:marRight w:val="0"/>
      <w:marTop w:val="0"/>
      <w:marBottom w:val="0"/>
      <w:divBdr>
        <w:top w:val="none" w:sz="0" w:space="0" w:color="auto"/>
        <w:left w:val="none" w:sz="0" w:space="0" w:color="auto"/>
        <w:bottom w:val="none" w:sz="0" w:space="0" w:color="auto"/>
        <w:right w:val="none" w:sz="0" w:space="0" w:color="auto"/>
      </w:divBdr>
    </w:div>
    <w:div w:id="197879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677</TotalTime>
  <Pages>1</Pages>
  <Words>2408</Words>
  <Characters>14448</Characters>
  <Application>Microsoft Office Word</Application>
  <DocSecurity>0</DocSecurity>
  <Lines>120</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Materek</dc:creator>
  <cp:keywords/>
  <dc:description/>
  <cp:lastModifiedBy>Piotr Materek</cp:lastModifiedBy>
  <cp:revision>16</cp:revision>
  <cp:lastPrinted>2024-04-15T08:57:00Z</cp:lastPrinted>
  <dcterms:created xsi:type="dcterms:W3CDTF">2024-01-11T19:27:00Z</dcterms:created>
  <dcterms:modified xsi:type="dcterms:W3CDTF">2024-04-15T09:49:00Z</dcterms:modified>
</cp:coreProperties>
</file>